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A1FDF" w14:paraId="77A32859" w14:textId="77777777" w:rsidTr="008C4841">
        <w:trPr>
          <w:trHeight w:val="720"/>
        </w:trPr>
        <w:tc>
          <w:tcPr>
            <w:tcW w:w="10790" w:type="dxa"/>
            <w:vAlign w:val="center"/>
          </w:tcPr>
          <w:p w14:paraId="59644B21" w14:textId="77777777" w:rsidR="00FA1FDF" w:rsidRDefault="00930F18" w:rsidP="000F7D48">
            <w:pPr>
              <w:pStyle w:val="Picture"/>
            </w:pPr>
            <w:r>
              <w:rPr>
                <w:noProof/>
              </w:rPr>
              <w:drawing>
                <wp:inline distT="0" distB="0" distL="0" distR="0" wp14:anchorId="2C482724" wp14:editId="67125F5A">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8"/>
                          <a:stretch>
                            <a:fillRect/>
                          </a:stretch>
                        </pic:blipFill>
                        <pic:spPr>
                          <a:xfrm>
                            <a:off x="0" y="0"/>
                            <a:ext cx="1380744" cy="365760"/>
                          </a:xfrm>
                          <a:prstGeom prst="rect">
                            <a:avLst/>
                          </a:prstGeom>
                        </pic:spPr>
                      </pic:pic>
                    </a:graphicData>
                  </a:graphic>
                </wp:inline>
              </w:drawing>
            </w:r>
          </w:p>
        </w:tc>
      </w:tr>
    </w:tbl>
    <w:p w14:paraId="494FC5BC" w14:textId="31EF2153" w:rsidR="00893071" w:rsidRDefault="00E6526D" w:rsidP="00E35791">
      <w:pPr>
        <w:pStyle w:val="ESIHeading"/>
      </w:pPr>
      <w:r>
        <w:t xml:space="preserve"> </w:t>
      </w:r>
      <w:sdt>
        <w:sdtPr>
          <w:alias w:val="Title"/>
          <w:tag w:val=""/>
          <w:id w:val="-261606340"/>
          <w:dataBinding w:prefixMappings="xmlns:ns0='http://purl.org/dc/elements/1.1/' xmlns:ns1='http://schemas.openxmlformats.org/package/2006/metadata/core-properties' " w:xpath="/ns1:coreProperties[1]/ns0:title[1]" w:storeItemID="{6C3C8BC8-F283-45AE-878A-BAB7291924A1}"/>
          <w:text/>
        </w:sdtPr>
        <w:sdtEndPr/>
        <w:sdtContent>
          <w:r w:rsidR="002E06BE">
            <w:t xml:space="preserve">Lesson </w:t>
          </w:r>
          <w:r w:rsidR="00DC7B9F">
            <w:t>2.2</w:t>
          </w:r>
          <w:r w:rsidR="002E06BE">
            <w:t xml:space="preserve"> Teacher Notes</w:t>
          </w:r>
        </w:sdtContent>
      </w:sdt>
    </w:p>
    <w:p w14:paraId="14618A40" w14:textId="77777777" w:rsidR="0077057B" w:rsidRDefault="0077057B" w:rsidP="0077057B"/>
    <w:p w14:paraId="4917371E" w14:textId="1B5C2C4E" w:rsidR="00AB6F79" w:rsidRDefault="00FF678E" w:rsidP="000B55C2">
      <w:pPr>
        <w:pStyle w:val="ActivitySection"/>
      </w:pPr>
      <w:hyperlink r:id="rId9" w:history="1">
        <w:r w:rsidR="00AB6F79" w:rsidRPr="005A35E8">
          <w:rPr>
            <w:rStyle w:val="Hyperlink"/>
            <w:sz w:val="28"/>
          </w:rPr>
          <w:t xml:space="preserve">Lesson </w:t>
        </w:r>
        <w:r w:rsidR="00DC7B9F" w:rsidRPr="005A35E8">
          <w:rPr>
            <w:rStyle w:val="Hyperlink"/>
            <w:sz w:val="28"/>
          </w:rPr>
          <w:t>2.2</w:t>
        </w:r>
        <w:r w:rsidR="00AB6F79" w:rsidRPr="005A35E8">
          <w:rPr>
            <w:rStyle w:val="Hyperlink"/>
            <w:sz w:val="28"/>
          </w:rPr>
          <w:t xml:space="preserve"> </w:t>
        </w:r>
        <w:r w:rsidR="00DC7B9F" w:rsidRPr="005A35E8">
          <w:rPr>
            <w:rStyle w:val="Hyperlink"/>
            <w:sz w:val="28"/>
          </w:rPr>
          <w:t>Ecosystem Balance</w:t>
        </w:r>
      </w:hyperlink>
    </w:p>
    <w:p w14:paraId="1AAA4727" w14:textId="77777777" w:rsidR="00AB6F79" w:rsidRDefault="00AB6F79" w:rsidP="00AB6F79">
      <w:pPr>
        <w:pStyle w:val="ActivityBody"/>
      </w:pPr>
      <w:r>
        <w:t>In preparation for teaching this lesson, review Concepts, Performance Objectives, Essential Questions, and Key Terms</w:t>
      </w:r>
      <w:r w:rsidR="002A7DAE">
        <w:t>,</w:t>
      </w:r>
      <w:r>
        <w:t xml:space="preserve"> along with the PowerPoint</w:t>
      </w:r>
      <w:r w:rsidRPr="00233EDD">
        <w:rPr>
          <w:vertAlign w:val="superscript"/>
        </w:rPr>
        <w:t>®</w:t>
      </w:r>
      <w:r>
        <w:t xml:space="preserve"> presentations. </w:t>
      </w:r>
      <w:r w:rsidR="00901587">
        <w:t>Also</w:t>
      </w:r>
      <w:r>
        <w:t>, review all activit</w:t>
      </w:r>
      <w:r w:rsidR="00901587">
        <w:t>y, project, and problem</w:t>
      </w:r>
      <w:r>
        <w:t xml:space="preserve"> directions, expectations, and work students will complete.</w:t>
      </w:r>
    </w:p>
    <w:p w14:paraId="11786110" w14:textId="77777777" w:rsidR="0077057B" w:rsidRDefault="0077057B" w:rsidP="00AB6F79"/>
    <w:p w14:paraId="523057A3" w14:textId="722B7D2D" w:rsidR="00AB6F79" w:rsidRDefault="00DC7B9F" w:rsidP="00AB6F79">
      <w:pPr>
        <w:pStyle w:val="ActivityBody"/>
      </w:pPr>
      <w:r>
        <w:t>Students begin the lesson using a computer program demonstrating the relationship of organisms in a lake ecosystem. Then students learn how models are used to represent populations in an ecosystem. Students complete the lesson using conceptual and mathematical models to predict populations in an ecosystem with limiting factors introduced.</w:t>
      </w:r>
    </w:p>
    <w:p w14:paraId="239EE43B" w14:textId="77777777" w:rsidR="00AB6F79" w:rsidRDefault="00AB6F79" w:rsidP="00AB6F79"/>
    <w:p w14:paraId="16F419B3" w14:textId="77777777" w:rsidR="000B0D6D" w:rsidRDefault="000B0D6D" w:rsidP="000B0D6D">
      <w:pPr>
        <w:pStyle w:val="ActivitySection"/>
        <w:tabs>
          <w:tab w:val="left" w:pos="7590"/>
        </w:tabs>
      </w:pPr>
      <w:r>
        <w:t>Reading Discussion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657"/>
        <w:gridCol w:w="10133"/>
      </w:tblGrid>
      <w:tr w:rsidR="00D9686D" w14:paraId="6AB0F83D" w14:textId="77777777" w:rsidTr="008D5920">
        <w:trPr>
          <w:trHeight w:val="530"/>
        </w:trPr>
        <w:tc>
          <w:tcPr>
            <w:tcW w:w="657" w:type="dxa"/>
            <w:shd w:val="clear" w:color="auto" w:fill="F2F2F2" w:themeFill="background1" w:themeFillShade="F2"/>
            <w:vAlign w:val="center"/>
          </w:tcPr>
          <w:p w14:paraId="2D8AA3AC" w14:textId="77777777" w:rsidR="00D9686D" w:rsidRDefault="00D9686D" w:rsidP="00B849CD">
            <w:pPr>
              <w:pStyle w:val="PictureCentered"/>
            </w:pPr>
            <w:r>
              <w:rPr>
                <w:noProof/>
              </w:rPr>
              <w:drawing>
                <wp:inline distT="0" distB="0" distL="0" distR="0" wp14:anchorId="3BF1B89A" wp14:editId="4343B586">
                  <wp:extent cx="25717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a:xfrm>
                            <a:off x="0" y="0"/>
                            <a:ext cx="257217" cy="257217"/>
                          </a:xfrm>
                          <a:prstGeom prst="rect">
                            <a:avLst/>
                          </a:prstGeom>
                        </pic:spPr>
                      </pic:pic>
                    </a:graphicData>
                  </a:graphic>
                </wp:inline>
              </w:drawing>
            </w:r>
          </w:p>
        </w:tc>
        <w:tc>
          <w:tcPr>
            <w:tcW w:w="10133" w:type="dxa"/>
            <w:shd w:val="clear" w:color="auto" w:fill="F2F2F2" w:themeFill="background1" w:themeFillShade="F2"/>
            <w:vAlign w:val="center"/>
          </w:tcPr>
          <w:p w14:paraId="3AB5C770" w14:textId="0EE520C8" w:rsidR="00D9686D" w:rsidRPr="00DC7B9F" w:rsidRDefault="00DC7B9F" w:rsidP="008D5920">
            <w:pPr>
              <w:pStyle w:val="RubricTitles"/>
            </w:pPr>
            <w:r w:rsidRPr="00DC7B9F">
              <w:t>Concept 2-4 through 2-7, pages 28–45</w:t>
            </w:r>
          </w:p>
        </w:tc>
      </w:tr>
    </w:tbl>
    <w:p w14:paraId="0E04837B" w14:textId="77777777" w:rsidR="00DC7B9F" w:rsidRDefault="00DC7B9F" w:rsidP="00DC7B9F">
      <w:pPr>
        <w:pStyle w:val="ActivityBody"/>
      </w:pPr>
      <w:r w:rsidRPr="0045283B">
        <w:t xml:space="preserve">Use the questions below to facilitate a class discussion </w:t>
      </w:r>
      <w:r>
        <w:t>on Day 1 of this lesson's</w:t>
      </w:r>
      <w:r w:rsidRPr="0045283B">
        <w:t xml:space="preserve"> reading assignment. Encourage student participation and assess student understanding based on </w:t>
      </w:r>
      <w:r>
        <w:t xml:space="preserve">the </w:t>
      </w:r>
      <w:r w:rsidRPr="0045283B">
        <w:t>discussion.</w:t>
      </w:r>
    </w:p>
    <w:p w14:paraId="299CCA76" w14:textId="77777777" w:rsidR="00DC7B9F" w:rsidRPr="00A85E1C" w:rsidRDefault="00DC7B9F" w:rsidP="00DC7B9F">
      <w:pPr>
        <w:pStyle w:val="Activitybullet"/>
      </w:pPr>
      <w:r w:rsidRPr="00A85E1C">
        <w:t>What is an ecosystem?</w:t>
      </w:r>
    </w:p>
    <w:p w14:paraId="7F0FDEDE" w14:textId="77777777" w:rsidR="00DC7B9F" w:rsidRPr="00A85E1C" w:rsidRDefault="00DC7B9F" w:rsidP="00DC7B9F">
      <w:pPr>
        <w:pStyle w:val="Activitybullet"/>
      </w:pPr>
      <w:r w:rsidRPr="00A85E1C">
        <w:t>What constitutes a population in an ecosystem?</w:t>
      </w:r>
    </w:p>
    <w:p w14:paraId="1EE5D63F" w14:textId="77777777" w:rsidR="00DC7B9F" w:rsidRPr="00A85E1C" w:rsidRDefault="00DC7B9F" w:rsidP="00DC7B9F">
      <w:pPr>
        <w:pStyle w:val="Activitybullet"/>
      </w:pPr>
      <w:r w:rsidRPr="00A85E1C">
        <w:t>Wh</w:t>
      </w:r>
      <w:r>
        <w:t>ich</w:t>
      </w:r>
      <w:r w:rsidRPr="00A85E1C">
        <w:t xml:space="preserve"> are the major components of an ecosystem?</w:t>
      </w:r>
    </w:p>
    <w:p w14:paraId="7259026E" w14:textId="77777777" w:rsidR="00DC7B9F" w:rsidRPr="00A85E1C" w:rsidRDefault="00DC7B9F" w:rsidP="00DC7B9F">
      <w:pPr>
        <w:pStyle w:val="Activitybullet"/>
      </w:pPr>
      <w:r w:rsidRPr="00A85E1C">
        <w:t>What are trophic levels, consumers, and producers?</w:t>
      </w:r>
    </w:p>
    <w:p w14:paraId="5BBF241B" w14:textId="77777777" w:rsidR="00DC7B9F" w:rsidRPr="00A85E1C" w:rsidRDefault="00DC7B9F" w:rsidP="00DC7B9F">
      <w:pPr>
        <w:pStyle w:val="Activitybullet"/>
      </w:pPr>
      <w:r w:rsidRPr="00A85E1C">
        <w:t>Why are decomposers found on all trophic levels?</w:t>
      </w:r>
    </w:p>
    <w:p w14:paraId="4ED8FA3F" w14:textId="77777777" w:rsidR="00DC7B9F" w:rsidRPr="00A85E1C" w:rsidRDefault="00DC7B9F" w:rsidP="00DC7B9F">
      <w:pPr>
        <w:pStyle w:val="Activitybullet"/>
      </w:pPr>
      <w:r w:rsidRPr="00A85E1C">
        <w:t>What happens to energy in a food chain?</w:t>
      </w:r>
    </w:p>
    <w:p w14:paraId="2E29DD3C" w14:textId="77777777" w:rsidR="000B0D6D" w:rsidRDefault="000B0D6D" w:rsidP="000B0D6D"/>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657"/>
        <w:gridCol w:w="10133"/>
      </w:tblGrid>
      <w:tr w:rsidR="00DC7B9F" w14:paraId="7C31D9CF" w14:textId="77777777" w:rsidTr="008D5920">
        <w:trPr>
          <w:trHeight w:val="512"/>
        </w:trPr>
        <w:tc>
          <w:tcPr>
            <w:tcW w:w="657" w:type="dxa"/>
            <w:shd w:val="clear" w:color="auto" w:fill="F2F2F2" w:themeFill="background1" w:themeFillShade="F2"/>
            <w:vAlign w:val="center"/>
          </w:tcPr>
          <w:p w14:paraId="0E1E8551" w14:textId="77777777" w:rsidR="00DC7B9F" w:rsidRDefault="00DC7B9F" w:rsidP="00885B95">
            <w:pPr>
              <w:pStyle w:val="PictureCentered"/>
            </w:pPr>
            <w:r>
              <w:rPr>
                <w:noProof/>
              </w:rPr>
              <w:drawing>
                <wp:inline distT="0" distB="0" distL="0" distR="0" wp14:anchorId="4027BF5F" wp14:editId="4FE58530">
                  <wp:extent cx="257175" cy="257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a:xfrm>
                            <a:off x="0" y="0"/>
                            <a:ext cx="257217" cy="257217"/>
                          </a:xfrm>
                          <a:prstGeom prst="rect">
                            <a:avLst/>
                          </a:prstGeom>
                        </pic:spPr>
                      </pic:pic>
                    </a:graphicData>
                  </a:graphic>
                </wp:inline>
              </w:drawing>
            </w:r>
          </w:p>
        </w:tc>
        <w:tc>
          <w:tcPr>
            <w:tcW w:w="10133" w:type="dxa"/>
            <w:shd w:val="clear" w:color="auto" w:fill="F2F2F2" w:themeFill="background1" w:themeFillShade="F2"/>
            <w:vAlign w:val="center"/>
          </w:tcPr>
          <w:p w14:paraId="43ED285A" w14:textId="0E43A361" w:rsidR="00DC7B9F" w:rsidRPr="00DC7B9F" w:rsidRDefault="00DC7B9F" w:rsidP="008D5920">
            <w:pPr>
              <w:pStyle w:val="RubricTitles"/>
            </w:pPr>
            <w:r w:rsidRPr="00DC7B9F">
              <w:t>Concept 4-1 through 4-4, pages 67–77</w:t>
            </w:r>
          </w:p>
        </w:tc>
      </w:tr>
    </w:tbl>
    <w:p w14:paraId="1F7DE797" w14:textId="4BC038F2" w:rsidR="00DC7B9F" w:rsidRDefault="00DC7B9F" w:rsidP="00DC7B9F">
      <w:pPr>
        <w:pStyle w:val="ActivityBody"/>
      </w:pPr>
      <w:r w:rsidRPr="0045283B">
        <w:t xml:space="preserve">Use the questions below to facilitate a class discussion </w:t>
      </w:r>
      <w:r>
        <w:t>on Day 3 of this lesson about</w:t>
      </w:r>
      <w:r w:rsidRPr="0045283B">
        <w:t xml:space="preserve"> the reading assignment</w:t>
      </w:r>
      <w:r>
        <w:t xml:space="preserve"> </w:t>
      </w:r>
      <w:r w:rsidRPr="00186081">
        <w:t>before</w:t>
      </w:r>
      <w:r w:rsidRPr="00186081">
        <w:rPr>
          <w:rStyle w:val="FooterChar"/>
        </w:rPr>
        <w:t xml:space="preserve"> </w:t>
      </w:r>
      <w:r>
        <w:rPr>
          <w:rStyle w:val="FooterChar"/>
        </w:rPr>
        <w:t>Activity 2.2.2 Population Model</w:t>
      </w:r>
      <w:r w:rsidRPr="0045283B">
        <w:t xml:space="preserve">. Encourage student participation and assess student understanding based on </w:t>
      </w:r>
      <w:r>
        <w:t xml:space="preserve">the </w:t>
      </w:r>
      <w:r w:rsidRPr="0045283B">
        <w:t>discussion.</w:t>
      </w:r>
    </w:p>
    <w:p w14:paraId="3FEF366D" w14:textId="77777777" w:rsidR="00DC7B9F" w:rsidRPr="00A85E1C" w:rsidRDefault="00DC7B9F" w:rsidP="00DC7B9F">
      <w:pPr>
        <w:pStyle w:val="Activitybullet"/>
      </w:pPr>
      <w:r w:rsidRPr="00A85E1C">
        <w:t>What roles do species play in an ecosystem?</w:t>
      </w:r>
    </w:p>
    <w:p w14:paraId="5707C2CC" w14:textId="77777777" w:rsidR="00DC7B9F" w:rsidRPr="00A85E1C" w:rsidRDefault="00DC7B9F" w:rsidP="00DC7B9F">
      <w:pPr>
        <w:pStyle w:val="Activitybullet"/>
      </w:pPr>
      <w:r w:rsidRPr="00A85E1C">
        <w:t>How do species depend upon one another within an ecosystem?</w:t>
      </w:r>
    </w:p>
    <w:p w14:paraId="5FC8E5B9" w14:textId="77777777" w:rsidR="00DC7B9F" w:rsidRPr="00A85E1C" w:rsidRDefault="00DC7B9F" w:rsidP="00DC7B9F">
      <w:pPr>
        <w:pStyle w:val="Activitybullet"/>
      </w:pPr>
      <w:r w:rsidRPr="00A85E1C">
        <w:t>What are limiting factors?</w:t>
      </w:r>
    </w:p>
    <w:p w14:paraId="3921CD57" w14:textId="77777777" w:rsidR="00DC7B9F" w:rsidRPr="00A85E1C" w:rsidRDefault="00DC7B9F" w:rsidP="00DC7B9F">
      <w:pPr>
        <w:pStyle w:val="Activitybullet"/>
      </w:pPr>
      <w:r w:rsidRPr="00A85E1C">
        <w:t>What is a predator-prey relationship?</w:t>
      </w:r>
    </w:p>
    <w:p w14:paraId="60CF41FE" w14:textId="77777777" w:rsidR="00DC7B9F" w:rsidRPr="00A85E1C" w:rsidRDefault="00DC7B9F" w:rsidP="00DC7B9F">
      <w:pPr>
        <w:pStyle w:val="Activitybullet"/>
      </w:pPr>
      <w:r w:rsidRPr="00A85E1C">
        <w:t>Why do populations of species in an ecosystem vary?</w:t>
      </w:r>
    </w:p>
    <w:p w14:paraId="0A23A0BE" w14:textId="77777777" w:rsidR="00DC7B9F" w:rsidRPr="00A85E1C" w:rsidRDefault="00DC7B9F" w:rsidP="00DC7B9F">
      <w:pPr>
        <w:pStyle w:val="Activitybullet"/>
      </w:pPr>
      <w:r w:rsidRPr="00A85E1C">
        <w:t>Why is carrying capacity a concern when studying an ecosystem?</w:t>
      </w:r>
    </w:p>
    <w:p w14:paraId="74DD78E4" w14:textId="77777777" w:rsidR="00DC7B9F" w:rsidRDefault="00DC7B9F" w:rsidP="00DC7B9F"/>
    <w:p w14:paraId="1719243C" w14:textId="77777777" w:rsidR="00AB6F79" w:rsidRDefault="00AB6F79" w:rsidP="00AB6F79">
      <w:pPr>
        <w:pStyle w:val="ActivitySection"/>
      </w:pPr>
      <w:r>
        <w:t>Activities, Projects, and Problems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647"/>
        <w:gridCol w:w="10143"/>
      </w:tblGrid>
      <w:tr w:rsidR="00544825" w14:paraId="13D24085" w14:textId="77777777" w:rsidTr="00DC7B9F">
        <w:tc>
          <w:tcPr>
            <w:tcW w:w="647" w:type="dxa"/>
            <w:shd w:val="clear" w:color="auto" w:fill="F2F2F2" w:themeFill="background1" w:themeFillShade="F2"/>
            <w:vAlign w:val="center"/>
          </w:tcPr>
          <w:p w14:paraId="3A8FD8AE" w14:textId="5C4F60DC" w:rsidR="00544825" w:rsidRDefault="00F50440" w:rsidP="00B849CD">
            <w:pPr>
              <w:pStyle w:val="PictureCentered"/>
            </w:pPr>
            <w:r>
              <w:rPr>
                <w:noProof/>
              </w:rPr>
              <w:drawing>
                <wp:inline distT="0" distB="0" distL="0" distR="0" wp14:anchorId="1797BDC2" wp14:editId="33577A6B">
                  <wp:extent cx="176825" cy="276225"/>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1"/>
                          <a:stretch>
                            <a:fillRect/>
                          </a:stretch>
                        </pic:blipFill>
                        <pic:spPr>
                          <a:xfrm>
                            <a:off x="0" y="0"/>
                            <a:ext cx="207397" cy="323983"/>
                          </a:xfrm>
                          <a:prstGeom prst="rect">
                            <a:avLst/>
                          </a:prstGeom>
                        </pic:spPr>
                      </pic:pic>
                    </a:graphicData>
                  </a:graphic>
                </wp:inline>
              </w:drawing>
            </w:r>
          </w:p>
        </w:tc>
        <w:tc>
          <w:tcPr>
            <w:tcW w:w="10143" w:type="dxa"/>
            <w:shd w:val="clear" w:color="auto" w:fill="F2F2F2" w:themeFill="background1" w:themeFillShade="F2"/>
          </w:tcPr>
          <w:p w14:paraId="3B785E9B" w14:textId="21A4FE60" w:rsidR="00544825" w:rsidRDefault="00FF678E" w:rsidP="000F7D48">
            <w:pPr>
              <w:pStyle w:val="TitleHyperlink"/>
            </w:pPr>
            <w:hyperlink r:id="rId12" w:history="1">
              <w:r w:rsidR="00544825" w:rsidRPr="005A35E8">
                <w:rPr>
                  <w:rStyle w:val="Hyperlink"/>
                </w:rPr>
                <w:t xml:space="preserve">Activity </w:t>
              </w:r>
              <w:r w:rsidR="00DC7B9F" w:rsidRPr="005A35E8">
                <w:rPr>
                  <w:rStyle w:val="Hyperlink"/>
                </w:rPr>
                <w:t>2.2</w:t>
              </w:r>
              <w:r w:rsidR="00544825" w:rsidRPr="005A35E8">
                <w:rPr>
                  <w:rStyle w:val="Hyperlink"/>
                </w:rPr>
                <w:t>.</w:t>
              </w:r>
              <w:r w:rsidR="00DC7B9F" w:rsidRPr="005A35E8">
                <w:rPr>
                  <w:rStyle w:val="Hyperlink"/>
                </w:rPr>
                <w:t>1 Interdependent Organisms</w:t>
              </w:r>
            </w:hyperlink>
          </w:p>
        </w:tc>
      </w:tr>
    </w:tbl>
    <w:p w14:paraId="11B14D71" w14:textId="77777777" w:rsidR="00DC7B9F" w:rsidRDefault="00DC7B9F" w:rsidP="00DC7B9F">
      <w:pPr>
        <w:pStyle w:val="ActivityBody"/>
      </w:pPr>
      <w:r>
        <w:t>Students use a computer simulation to explain how organisms within an ecosystem are dependent upon each other to survive.</w:t>
      </w:r>
    </w:p>
    <w:p w14:paraId="59F49708" w14:textId="77777777" w:rsidR="00DC7B9F" w:rsidRDefault="00DC7B9F" w:rsidP="00DC7B9F"/>
    <w:p w14:paraId="1752E37A" w14:textId="77777777" w:rsidR="00DC7B9F" w:rsidRDefault="00DC7B9F" w:rsidP="00DC7B9F">
      <w:pPr>
        <w:pStyle w:val="ActivityBodyItalicandBold"/>
      </w:pPr>
      <w:r>
        <w:t>Teacher Preparation</w:t>
      </w:r>
    </w:p>
    <w:p w14:paraId="61ED836E" w14:textId="77777777" w:rsidR="00DC7B9F" w:rsidRDefault="00DC7B9F" w:rsidP="00DC7B9F">
      <w:pPr>
        <w:pStyle w:val="ActivityBody"/>
      </w:pPr>
      <w:r>
        <w:t xml:space="preserve">Download and install </w:t>
      </w:r>
      <w:hyperlink r:id="rId13" w:history="1">
        <w:r w:rsidRPr="00A85E1C">
          <w:rPr>
            <w:rStyle w:val="Hyperlink"/>
          </w:rPr>
          <w:t>Food Chain software</w:t>
        </w:r>
      </w:hyperlink>
      <w:r>
        <w:t xml:space="preserve"> on the desktop of 10 computers. The name of the icon on the desktop will be </w:t>
      </w:r>
      <w:r w:rsidRPr="00A85E1C">
        <w:rPr>
          <w:rStyle w:val="ActivityBodyItalicChar"/>
        </w:rPr>
        <w:t>Master Food Chain</w:t>
      </w:r>
      <w:r>
        <w:t>. The simulation will not operate on Chromebooks or tablets. If your school technology is not compatible with the simulation model, prepare to project the simulation and facilitate the simulation from your computer.</w:t>
      </w:r>
    </w:p>
    <w:p w14:paraId="134364BB" w14:textId="77777777" w:rsidR="00F50440" w:rsidRDefault="00F50440" w:rsidP="00AB6F79"/>
    <w:p w14:paraId="1B7C1F65" w14:textId="77777777" w:rsidR="00AB6F79" w:rsidRDefault="00AB6F79" w:rsidP="00AB6F79">
      <w:pPr>
        <w:pStyle w:val="ActivityBodyItalicandBold"/>
      </w:pPr>
      <w:r>
        <w:lastRenderedPageBreak/>
        <w:t>Student Performance</w:t>
      </w:r>
    </w:p>
    <w:p w14:paraId="5629BA3D" w14:textId="77777777" w:rsidR="00DC7B9F" w:rsidRPr="00D23F40" w:rsidRDefault="00DC7B9F" w:rsidP="00DC7B9F">
      <w:pPr>
        <w:pStyle w:val="ActivityBodyItalic"/>
      </w:pPr>
      <w:r>
        <w:t>Part One</w:t>
      </w:r>
    </w:p>
    <w:p w14:paraId="19DAA0B6" w14:textId="77777777" w:rsidR="00DC7B9F" w:rsidRDefault="00DC7B9F" w:rsidP="00DC7B9F">
      <w:pPr>
        <w:pStyle w:val="ActivityBody"/>
      </w:pPr>
      <w:r>
        <w:t xml:space="preserve">Students complete </w:t>
      </w:r>
      <w:r w:rsidRPr="00A85E1C">
        <w:rPr>
          <w:rStyle w:val="ActivityBodyItalicChar"/>
        </w:rPr>
        <w:t>Challenge 1</w:t>
      </w:r>
      <w:r>
        <w:t xml:space="preserve"> of </w:t>
      </w:r>
      <w:r w:rsidRPr="00A85E1C">
        <w:rPr>
          <w:rStyle w:val="ActivityBodyItalicChar"/>
        </w:rPr>
        <w:t>Food Chain</w:t>
      </w:r>
      <w:r>
        <w:t xml:space="preserve"> identifying organisms able to survive independently in a lake ecosystem. The challenge starts with students describing the organisms and ecosystem services found in the lake. Students place the organisms in a food web based upon the descriptions. Next, students predict which organisms will be able to survive on their own for ninety days. If students struggle with selecting organisms, encourage them to review the organisms towards the food chain's bottom. It may take students more than one attempt to complete Part One. They record all data and observations for each attempt in their </w:t>
      </w:r>
      <w:r w:rsidRPr="00A85E1C">
        <w:rPr>
          <w:rStyle w:val="ActivityBodyItalicChar"/>
        </w:rPr>
        <w:t>Laboratory Notebook</w:t>
      </w:r>
      <w:r>
        <w:t>.</w:t>
      </w:r>
    </w:p>
    <w:p w14:paraId="735424D4" w14:textId="77777777" w:rsidR="00DC7B9F" w:rsidRPr="00D23F40" w:rsidRDefault="00DC7B9F" w:rsidP="00DC7B9F"/>
    <w:p w14:paraId="7E15DA7D" w14:textId="77777777" w:rsidR="00DC7B9F" w:rsidRDefault="00DC7B9F" w:rsidP="00DC7B9F">
      <w:pPr>
        <w:pStyle w:val="ActivityBodyItalic"/>
      </w:pPr>
      <w:r>
        <w:t>Part Two</w:t>
      </w:r>
    </w:p>
    <w:p w14:paraId="276BE8D2" w14:textId="77777777" w:rsidR="00DC7B9F" w:rsidRDefault="00DC7B9F" w:rsidP="00DC7B9F">
      <w:pPr>
        <w:pStyle w:val="ActivityBody"/>
      </w:pPr>
      <w:r>
        <w:t xml:space="preserve">Students complete </w:t>
      </w:r>
      <w:r w:rsidRPr="00A85E1C">
        <w:rPr>
          <w:rStyle w:val="ActivityBodyItalicChar"/>
        </w:rPr>
        <w:t>Challenge 2</w:t>
      </w:r>
      <w:r>
        <w:rPr>
          <w:rStyle w:val="ActivityBodyItalicChar"/>
        </w:rPr>
        <w:t>,</w:t>
      </w:r>
      <w:r>
        <w:t xml:space="preserve"> identifying the minimum number of species needed to support sunfish. If students have difficulty knowing where to start, refer them to their data and observations recorded for Part One. Students should use their knowledge of trophic levels and food chains to determine the species required to support sunfish. They record all data and observations in their </w:t>
      </w:r>
      <w:r w:rsidRPr="00A85E1C">
        <w:rPr>
          <w:rStyle w:val="ActivityBodyItalicChar"/>
        </w:rPr>
        <w:t>Laboratory Notebook</w:t>
      </w:r>
      <w:r>
        <w:t>.</w:t>
      </w:r>
    </w:p>
    <w:p w14:paraId="71CF7A0E" w14:textId="77777777" w:rsidR="00DC7B9F" w:rsidRDefault="00DC7B9F" w:rsidP="00DC7B9F"/>
    <w:p w14:paraId="3F8A6D03" w14:textId="77777777" w:rsidR="00DC7B9F" w:rsidRDefault="00DC7B9F" w:rsidP="00DC7B9F">
      <w:pPr>
        <w:pStyle w:val="ActivityBodyItalicandBold"/>
      </w:pPr>
      <w:r>
        <w:t>Results and Evaluation</w:t>
      </w:r>
    </w:p>
    <w:p w14:paraId="3C84E4BB" w14:textId="77777777" w:rsidR="00DC7B9F" w:rsidRDefault="00DC7B9F" w:rsidP="00DC7B9F">
      <w:pPr>
        <w:pStyle w:val="ActivityBodyItalic"/>
      </w:pPr>
      <w:r>
        <w:t>Challenge 1</w:t>
      </w:r>
    </w:p>
    <w:p w14:paraId="5147AF34" w14:textId="77777777" w:rsidR="00DC7B9F" w:rsidRDefault="00DC7B9F" w:rsidP="00DC7B9F">
      <w:pPr>
        <w:pStyle w:val="ActivityBody"/>
      </w:pPr>
      <w:r>
        <w:t>Green algae and bacteria can survive for 90 days on their own.</w:t>
      </w:r>
    </w:p>
    <w:p w14:paraId="46192C7E" w14:textId="77777777" w:rsidR="00DC7B9F" w:rsidRPr="00F66CED" w:rsidRDefault="00DC7B9F" w:rsidP="00DC7B9F"/>
    <w:p w14:paraId="4ECCA601" w14:textId="77777777" w:rsidR="00DC7B9F" w:rsidRDefault="00DC7B9F" w:rsidP="00DC7B9F">
      <w:pPr>
        <w:pStyle w:val="ActivityBodyItalic"/>
      </w:pPr>
      <w:r>
        <w:t>Challenge 2</w:t>
      </w:r>
    </w:p>
    <w:p w14:paraId="1C09521A" w14:textId="77777777" w:rsidR="00DC7B9F" w:rsidRPr="00F66CED" w:rsidRDefault="00DC7B9F" w:rsidP="00DC7B9F">
      <w:pPr>
        <w:pStyle w:val="ActivityBody"/>
      </w:pPr>
      <w:r>
        <w:t>One organism for each trophic level is needed. For instance, sunfish, copepod, green algae, and bacteria will survive for 90 days.</w:t>
      </w:r>
    </w:p>
    <w:p w14:paraId="2C9F6BD7" w14:textId="77777777" w:rsidR="00DC7B9F" w:rsidRPr="00F66CED" w:rsidRDefault="00DC7B9F" w:rsidP="00DC7B9F"/>
    <w:tbl>
      <w:tblPr>
        <w:tblW w:w="478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904"/>
        <w:gridCol w:w="4905"/>
      </w:tblGrid>
      <w:tr w:rsidR="00DC7B9F" w14:paraId="37D0AD29" w14:textId="77777777" w:rsidTr="00885B95">
        <w:tc>
          <w:tcPr>
            <w:tcW w:w="10331" w:type="dxa"/>
            <w:gridSpan w:val="3"/>
            <w:tcBorders>
              <w:top w:val="nil"/>
              <w:left w:val="nil"/>
              <w:right w:val="nil"/>
            </w:tcBorders>
          </w:tcPr>
          <w:p w14:paraId="7AF8DA03" w14:textId="77777777" w:rsidR="00DC7B9F" w:rsidRPr="00A85E1C" w:rsidRDefault="00DC7B9F" w:rsidP="00885B95">
            <w:pPr>
              <w:rPr>
                <w:rStyle w:val="KeyTerm"/>
              </w:rPr>
            </w:pPr>
            <w:r w:rsidRPr="00A85E1C">
              <w:rPr>
                <w:rStyle w:val="KeyTerm"/>
              </w:rPr>
              <w:t xml:space="preserve">Table 1. </w:t>
            </w:r>
            <w:r w:rsidRPr="00A85E1C">
              <w:rPr>
                <w:rStyle w:val="KeyTermItalic"/>
              </w:rPr>
              <w:t>Analysis Questions and Potential Responses</w:t>
            </w:r>
          </w:p>
        </w:tc>
      </w:tr>
      <w:tr w:rsidR="00DC7B9F" w14:paraId="37852248" w14:textId="77777777" w:rsidTr="00885B95">
        <w:trPr>
          <w:trHeight w:val="323"/>
        </w:trPr>
        <w:tc>
          <w:tcPr>
            <w:tcW w:w="10331" w:type="dxa"/>
            <w:gridSpan w:val="3"/>
            <w:shd w:val="clear" w:color="auto" w:fill="F2F2F2" w:themeFill="background1" w:themeFillShade="F2"/>
            <w:vAlign w:val="center"/>
          </w:tcPr>
          <w:p w14:paraId="5B8FD256" w14:textId="77777777" w:rsidR="00DC7B9F" w:rsidRPr="00516DFB" w:rsidRDefault="00DC7B9F" w:rsidP="00885B95">
            <w:pPr>
              <w:pStyle w:val="RubricTitles"/>
            </w:pPr>
            <w:r>
              <w:t>Part One</w:t>
            </w:r>
          </w:p>
        </w:tc>
      </w:tr>
      <w:tr w:rsidR="00DC7B9F" w14:paraId="44F9ECCA" w14:textId="77777777" w:rsidTr="00885B95">
        <w:tc>
          <w:tcPr>
            <w:tcW w:w="522" w:type="dxa"/>
            <w:vAlign w:val="center"/>
          </w:tcPr>
          <w:p w14:paraId="0980F35C" w14:textId="77777777" w:rsidR="00DC7B9F" w:rsidRDefault="00DC7B9F" w:rsidP="00885B95">
            <w:pPr>
              <w:pStyle w:val="AnalysisQuestionsTN"/>
            </w:pPr>
            <w:r>
              <w:t>Q1</w:t>
            </w:r>
          </w:p>
        </w:tc>
        <w:tc>
          <w:tcPr>
            <w:tcW w:w="4904" w:type="dxa"/>
            <w:shd w:val="clear" w:color="auto" w:fill="auto"/>
            <w:vAlign w:val="center"/>
          </w:tcPr>
          <w:p w14:paraId="3304C3AD" w14:textId="77777777" w:rsidR="00DC7B9F" w:rsidRDefault="00DC7B9F" w:rsidP="00885B95">
            <w:pPr>
              <w:pStyle w:val="AnalysisQuestionsTN"/>
            </w:pPr>
            <w:r>
              <w:t>What are the characteristics of organisms that can survive on their own?</w:t>
            </w:r>
          </w:p>
        </w:tc>
        <w:tc>
          <w:tcPr>
            <w:tcW w:w="4905" w:type="dxa"/>
            <w:shd w:val="clear" w:color="auto" w:fill="auto"/>
            <w:vAlign w:val="center"/>
          </w:tcPr>
          <w:p w14:paraId="58D3809D" w14:textId="77777777" w:rsidR="00DC7B9F" w:rsidRDefault="00DC7B9F" w:rsidP="00885B95">
            <w:pPr>
              <w:pStyle w:val="AnalysisQuestionAnswers"/>
            </w:pPr>
            <w:r>
              <w:t>Organisms can survive on their own if they can produce their food. Green algae in the lake produce their food.</w:t>
            </w:r>
          </w:p>
        </w:tc>
      </w:tr>
      <w:tr w:rsidR="00DC7B9F" w14:paraId="23B4C93F" w14:textId="77777777" w:rsidTr="00885B95">
        <w:tc>
          <w:tcPr>
            <w:tcW w:w="522" w:type="dxa"/>
            <w:vAlign w:val="center"/>
          </w:tcPr>
          <w:p w14:paraId="42FDCE7C" w14:textId="77777777" w:rsidR="00DC7B9F" w:rsidRDefault="00DC7B9F" w:rsidP="00885B95">
            <w:pPr>
              <w:pStyle w:val="AnalysisQuestionsTN"/>
            </w:pPr>
            <w:r>
              <w:t>Q2</w:t>
            </w:r>
          </w:p>
        </w:tc>
        <w:tc>
          <w:tcPr>
            <w:tcW w:w="4904" w:type="dxa"/>
            <w:shd w:val="clear" w:color="auto" w:fill="auto"/>
            <w:vAlign w:val="center"/>
          </w:tcPr>
          <w:p w14:paraId="1DE7415E" w14:textId="77777777" w:rsidR="00DC7B9F" w:rsidRDefault="00DC7B9F" w:rsidP="00885B95">
            <w:pPr>
              <w:pStyle w:val="AnalysisQuestionsTN"/>
            </w:pPr>
            <w:r>
              <w:t>What are the characteristics of organisms dependent upon other organisms?</w:t>
            </w:r>
          </w:p>
        </w:tc>
        <w:tc>
          <w:tcPr>
            <w:tcW w:w="4905" w:type="dxa"/>
            <w:shd w:val="clear" w:color="auto" w:fill="auto"/>
            <w:vAlign w:val="center"/>
          </w:tcPr>
          <w:p w14:paraId="4BC37037" w14:textId="77777777" w:rsidR="00DC7B9F" w:rsidRDefault="00DC7B9F" w:rsidP="00885B95">
            <w:pPr>
              <w:pStyle w:val="AnalysisQuestionAnswers"/>
            </w:pPr>
            <w:r>
              <w:t>They are found on higher trophic levels and are dependent upon producers for energy.</w:t>
            </w:r>
          </w:p>
        </w:tc>
      </w:tr>
      <w:tr w:rsidR="00DC7B9F" w14:paraId="353356AE" w14:textId="77777777" w:rsidTr="00885B95">
        <w:trPr>
          <w:trHeight w:val="332"/>
        </w:trPr>
        <w:tc>
          <w:tcPr>
            <w:tcW w:w="10331" w:type="dxa"/>
            <w:gridSpan w:val="3"/>
            <w:shd w:val="clear" w:color="auto" w:fill="F2F2F2" w:themeFill="background1" w:themeFillShade="F2"/>
            <w:vAlign w:val="center"/>
          </w:tcPr>
          <w:p w14:paraId="69993280" w14:textId="77777777" w:rsidR="00DC7B9F" w:rsidRPr="00516DFB" w:rsidRDefault="00DC7B9F" w:rsidP="00885B95">
            <w:pPr>
              <w:pStyle w:val="RubricTitles"/>
            </w:pPr>
            <w:r>
              <w:t>Part Two</w:t>
            </w:r>
          </w:p>
        </w:tc>
      </w:tr>
      <w:tr w:rsidR="00DC7B9F" w14:paraId="55796EB0" w14:textId="77777777" w:rsidTr="00885B95">
        <w:tc>
          <w:tcPr>
            <w:tcW w:w="522" w:type="dxa"/>
            <w:vAlign w:val="center"/>
          </w:tcPr>
          <w:p w14:paraId="0D91268F" w14:textId="77777777" w:rsidR="00DC7B9F" w:rsidRDefault="00DC7B9F" w:rsidP="00885B95">
            <w:pPr>
              <w:pStyle w:val="AnalysisQuestionsTN"/>
            </w:pPr>
            <w:r>
              <w:t>Q3</w:t>
            </w:r>
          </w:p>
        </w:tc>
        <w:tc>
          <w:tcPr>
            <w:tcW w:w="4904" w:type="dxa"/>
            <w:shd w:val="clear" w:color="auto" w:fill="auto"/>
            <w:vAlign w:val="center"/>
          </w:tcPr>
          <w:p w14:paraId="1480EB28" w14:textId="77777777" w:rsidR="00DC7B9F" w:rsidRDefault="00DC7B9F" w:rsidP="00885B95">
            <w:pPr>
              <w:pStyle w:val="AnalysisQuestionsTN"/>
            </w:pPr>
            <w:r>
              <w:t>Why is a diverse ecosystem needed for all organisms to survive?</w:t>
            </w:r>
          </w:p>
        </w:tc>
        <w:tc>
          <w:tcPr>
            <w:tcW w:w="4905" w:type="dxa"/>
            <w:shd w:val="clear" w:color="auto" w:fill="auto"/>
            <w:vAlign w:val="center"/>
          </w:tcPr>
          <w:p w14:paraId="30CA21A4" w14:textId="77777777" w:rsidR="00DC7B9F" w:rsidRDefault="00DC7B9F" w:rsidP="00885B95">
            <w:pPr>
              <w:pStyle w:val="AnalysisQuestionAnswers"/>
            </w:pPr>
            <w:r>
              <w:t>Each organism is providing others with needed oxygen, carbon dioxide, or nutrients.</w:t>
            </w:r>
          </w:p>
        </w:tc>
      </w:tr>
      <w:tr w:rsidR="00DC7B9F" w14:paraId="46F53116" w14:textId="77777777" w:rsidTr="00885B95">
        <w:tc>
          <w:tcPr>
            <w:tcW w:w="522" w:type="dxa"/>
            <w:tcBorders>
              <w:bottom w:val="single" w:sz="4" w:space="0" w:color="auto"/>
            </w:tcBorders>
            <w:vAlign w:val="center"/>
          </w:tcPr>
          <w:p w14:paraId="2E98352C" w14:textId="77777777" w:rsidR="00DC7B9F" w:rsidRDefault="00DC7B9F" w:rsidP="00885B95">
            <w:pPr>
              <w:pStyle w:val="AnalysisQuestionsTN"/>
            </w:pPr>
            <w:r>
              <w:t>Q4</w:t>
            </w:r>
          </w:p>
        </w:tc>
        <w:tc>
          <w:tcPr>
            <w:tcW w:w="4904" w:type="dxa"/>
            <w:tcBorders>
              <w:bottom w:val="single" w:sz="4" w:space="0" w:color="auto"/>
            </w:tcBorders>
            <w:shd w:val="clear" w:color="auto" w:fill="auto"/>
            <w:vAlign w:val="center"/>
          </w:tcPr>
          <w:p w14:paraId="203CADA8" w14:textId="77777777" w:rsidR="00DC7B9F" w:rsidRDefault="00DC7B9F" w:rsidP="00885B95">
            <w:pPr>
              <w:pStyle w:val="AnalysisQuestionsTN"/>
            </w:pPr>
            <w:r>
              <w:t>What limits the population of a species in an ecosystem?</w:t>
            </w:r>
          </w:p>
        </w:tc>
        <w:tc>
          <w:tcPr>
            <w:tcW w:w="4905" w:type="dxa"/>
            <w:tcBorders>
              <w:bottom w:val="single" w:sz="4" w:space="0" w:color="auto"/>
            </w:tcBorders>
            <w:shd w:val="clear" w:color="auto" w:fill="auto"/>
            <w:vAlign w:val="center"/>
          </w:tcPr>
          <w:p w14:paraId="52DEC33F" w14:textId="77777777" w:rsidR="00DC7B9F" w:rsidRDefault="00DC7B9F" w:rsidP="00885B95">
            <w:pPr>
              <w:pStyle w:val="AnalysisQuestionAnswers"/>
            </w:pPr>
            <w:r>
              <w:t>Species are dependent upon the populations of other organisms and the services they provide.</w:t>
            </w:r>
          </w:p>
        </w:tc>
      </w:tr>
      <w:tr w:rsidR="00DC7B9F" w14:paraId="02132433" w14:textId="77777777" w:rsidTr="00885B95">
        <w:tc>
          <w:tcPr>
            <w:tcW w:w="522" w:type="dxa"/>
            <w:tcBorders>
              <w:bottom w:val="single" w:sz="4" w:space="0" w:color="auto"/>
            </w:tcBorders>
            <w:vAlign w:val="center"/>
          </w:tcPr>
          <w:p w14:paraId="4768F3BB" w14:textId="77777777" w:rsidR="00DC7B9F" w:rsidRDefault="00DC7B9F" w:rsidP="00885B95">
            <w:pPr>
              <w:pStyle w:val="AnalysisQuestionsTN"/>
            </w:pPr>
            <w:r>
              <w:t>Q5</w:t>
            </w:r>
          </w:p>
        </w:tc>
        <w:tc>
          <w:tcPr>
            <w:tcW w:w="4904" w:type="dxa"/>
            <w:tcBorders>
              <w:bottom w:val="single" w:sz="4" w:space="0" w:color="auto"/>
            </w:tcBorders>
            <w:shd w:val="clear" w:color="auto" w:fill="auto"/>
            <w:vAlign w:val="center"/>
          </w:tcPr>
          <w:p w14:paraId="205B2580" w14:textId="77777777" w:rsidR="00DC7B9F" w:rsidRDefault="00DC7B9F" w:rsidP="00885B95">
            <w:pPr>
              <w:pStyle w:val="AnalysisQuestionsTN"/>
            </w:pPr>
            <w:r>
              <w:t>How does the supply of ecological services limit the population of a species?</w:t>
            </w:r>
          </w:p>
        </w:tc>
        <w:tc>
          <w:tcPr>
            <w:tcW w:w="4905" w:type="dxa"/>
            <w:tcBorders>
              <w:bottom w:val="single" w:sz="4" w:space="0" w:color="auto"/>
            </w:tcBorders>
            <w:shd w:val="clear" w:color="auto" w:fill="auto"/>
            <w:vAlign w:val="center"/>
          </w:tcPr>
          <w:p w14:paraId="63BA6DCC" w14:textId="77777777" w:rsidR="00DC7B9F" w:rsidRDefault="00DC7B9F" w:rsidP="00885B95">
            <w:pPr>
              <w:pStyle w:val="AnalysisQuestionAnswers"/>
            </w:pPr>
            <w:r>
              <w:t xml:space="preserve">A species population is limited to the number of services needed to survive available to the species. </w:t>
            </w:r>
          </w:p>
        </w:tc>
      </w:tr>
    </w:tbl>
    <w:p w14:paraId="33605A05" w14:textId="77777777" w:rsidR="00DC7B9F" w:rsidRPr="00F66CED" w:rsidRDefault="00DC7B9F" w:rsidP="00DC7B9F"/>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647"/>
        <w:gridCol w:w="10143"/>
      </w:tblGrid>
      <w:tr w:rsidR="00F50440" w14:paraId="56FF3474" w14:textId="77777777" w:rsidTr="00DC7B9F">
        <w:tc>
          <w:tcPr>
            <w:tcW w:w="647" w:type="dxa"/>
            <w:shd w:val="clear" w:color="auto" w:fill="F2F2F2" w:themeFill="background1" w:themeFillShade="F2"/>
            <w:vAlign w:val="center"/>
          </w:tcPr>
          <w:p w14:paraId="4A487CE5" w14:textId="62EDCDF3" w:rsidR="00F50440" w:rsidRDefault="00F50440" w:rsidP="009D6F3D">
            <w:pPr>
              <w:pStyle w:val="PictureCentered"/>
            </w:pPr>
            <w:r>
              <w:rPr>
                <w:noProof/>
              </w:rPr>
              <w:drawing>
                <wp:inline distT="0" distB="0" distL="0" distR="0" wp14:anchorId="602585A7" wp14:editId="1A85322F">
                  <wp:extent cx="176825" cy="276225"/>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1"/>
                          <a:stretch>
                            <a:fillRect/>
                          </a:stretch>
                        </pic:blipFill>
                        <pic:spPr>
                          <a:xfrm>
                            <a:off x="0" y="0"/>
                            <a:ext cx="207397" cy="323983"/>
                          </a:xfrm>
                          <a:prstGeom prst="rect">
                            <a:avLst/>
                          </a:prstGeom>
                        </pic:spPr>
                      </pic:pic>
                    </a:graphicData>
                  </a:graphic>
                </wp:inline>
              </w:drawing>
            </w:r>
          </w:p>
        </w:tc>
        <w:tc>
          <w:tcPr>
            <w:tcW w:w="10143" w:type="dxa"/>
            <w:shd w:val="clear" w:color="auto" w:fill="F2F2F2" w:themeFill="background1" w:themeFillShade="F2"/>
          </w:tcPr>
          <w:p w14:paraId="59EC3D79" w14:textId="1F4B2F01" w:rsidR="00F50440" w:rsidRDefault="00FF678E" w:rsidP="009D6F3D">
            <w:pPr>
              <w:pStyle w:val="TitleHyperlink"/>
            </w:pPr>
            <w:hyperlink r:id="rId14" w:history="1">
              <w:r w:rsidR="00F50440" w:rsidRPr="005A35E8">
                <w:rPr>
                  <w:rStyle w:val="Hyperlink"/>
                </w:rPr>
                <w:t xml:space="preserve">Activity </w:t>
              </w:r>
              <w:r w:rsidR="00DC7B9F" w:rsidRPr="005A35E8">
                <w:rPr>
                  <w:rStyle w:val="Hyperlink"/>
                </w:rPr>
                <w:t>2.2</w:t>
              </w:r>
              <w:r w:rsidR="00F50440" w:rsidRPr="005A35E8">
                <w:rPr>
                  <w:rStyle w:val="Hyperlink"/>
                </w:rPr>
                <w:t>.</w:t>
              </w:r>
              <w:r w:rsidR="00DC7B9F" w:rsidRPr="005A35E8">
                <w:rPr>
                  <w:rStyle w:val="Hyperlink"/>
                </w:rPr>
                <w:t>2 Population Model</w:t>
              </w:r>
            </w:hyperlink>
          </w:p>
        </w:tc>
      </w:tr>
    </w:tbl>
    <w:p w14:paraId="6E038163" w14:textId="77777777" w:rsidR="00DC7B9F" w:rsidRDefault="00DC7B9F" w:rsidP="00DC7B9F">
      <w:pPr>
        <w:pStyle w:val="ActivityBody"/>
      </w:pPr>
      <w:r>
        <w:t>Students use a computer-generated conceptual and mathematical model to calculate the effect of birth rate and death rate on a deer population.</w:t>
      </w:r>
    </w:p>
    <w:p w14:paraId="1787A023" w14:textId="77777777" w:rsidR="00DC7B9F" w:rsidRDefault="00DC7B9F" w:rsidP="00DC7B9F"/>
    <w:p w14:paraId="49172B37" w14:textId="77777777" w:rsidR="00DC7B9F" w:rsidRDefault="00DC7B9F" w:rsidP="00DC7B9F">
      <w:pPr>
        <w:pStyle w:val="ActivityBodyItalicandBold"/>
      </w:pPr>
      <w:r>
        <w:t>Teacher Preparation</w:t>
      </w:r>
    </w:p>
    <w:p w14:paraId="18E1C848" w14:textId="2CB2809E" w:rsidR="00DC7B9F" w:rsidRDefault="00DC7B9F" w:rsidP="00DC7B9F">
      <w:pPr>
        <w:pStyle w:val="ActivityBody"/>
      </w:pPr>
      <w:r>
        <w:t xml:space="preserve">Create a </w:t>
      </w:r>
      <w:hyperlink r:id="rId15" w:tgtFrame="_blank" w:history="1">
        <w:r w:rsidRPr="006A376C">
          <w:rPr>
            <w:rStyle w:val="Hyperlink"/>
          </w:rPr>
          <w:t>Stella</w:t>
        </w:r>
        <w:r w:rsidRPr="006A376C">
          <w:rPr>
            <w:rStyle w:val="Hyperlink"/>
            <w:rFonts w:cs="Arial"/>
          </w:rPr>
          <w:t>®</w:t>
        </w:r>
        <w:r w:rsidRPr="006A376C">
          <w:rPr>
            <w:rStyle w:val="Hyperlink"/>
          </w:rPr>
          <w:t xml:space="preserve"> Online</w:t>
        </w:r>
      </w:hyperlink>
      <w:r>
        <w:t xml:space="preserve"> account. The account is free for teachers and students to use, with limitations. The curriculum concepts covered in this course are all eligible under the free platform. Each pair of students will need an account. Students can sign up using their school email, or a teacher can make premade accounts through cooperation with their IT department. Students will need access to the </w:t>
      </w:r>
      <w:hyperlink r:id="rId16" w:history="1">
        <w:r w:rsidRPr="005A35E8">
          <w:rPr>
            <w:rStyle w:val="Hyperlink"/>
            <w:bCs/>
          </w:rPr>
          <w:t>Deer Herd</w:t>
        </w:r>
      </w:hyperlink>
      <w:r>
        <w:t xml:space="preserve"> model via email or posting to your LMS platform.</w:t>
      </w:r>
    </w:p>
    <w:p w14:paraId="583DCC0A" w14:textId="77777777" w:rsidR="000F7D48" w:rsidRDefault="000F7D48" w:rsidP="000F7D48"/>
    <w:p w14:paraId="3949A312" w14:textId="77777777" w:rsidR="000F7D48" w:rsidRDefault="000F7D48" w:rsidP="000F7D48">
      <w:pPr>
        <w:pStyle w:val="ActivityBodyItalicandBold"/>
      </w:pPr>
      <w:r>
        <w:t>Student Performance</w:t>
      </w:r>
    </w:p>
    <w:p w14:paraId="3516691A" w14:textId="77777777" w:rsidR="00DC7B9F" w:rsidRDefault="00DC7B9F" w:rsidP="00DC7B9F">
      <w:pPr>
        <w:pStyle w:val="ActivityBodyItalic"/>
      </w:pPr>
      <w:r>
        <w:t>Part One</w:t>
      </w:r>
    </w:p>
    <w:p w14:paraId="37CADFCA" w14:textId="77777777" w:rsidR="00DC7B9F" w:rsidRDefault="00DC7B9F" w:rsidP="00DC7B9F">
      <w:pPr>
        <w:pStyle w:val="ActivityBody"/>
      </w:pPr>
      <w:r>
        <w:t xml:space="preserve">Students begin by opening the </w:t>
      </w:r>
      <w:r w:rsidRPr="0053412C">
        <w:rPr>
          <w:rStyle w:val="ActivityBodyItalicChar"/>
        </w:rPr>
        <w:t>Deer Herd</w:t>
      </w:r>
      <w:r>
        <w:t xml:space="preserve"> model in </w:t>
      </w:r>
      <w:r>
        <w:rPr>
          <w:rStyle w:val="ActivityBodyItalicChar"/>
          <w:i w:val="0"/>
          <w:iCs/>
        </w:rPr>
        <w:t>Stella</w:t>
      </w:r>
      <w:r>
        <w:rPr>
          <w:rStyle w:val="ActivityBodyItalicChar"/>
          <w:rFonts w:cs="Arial"/>
          <w:i w:val="0"/>
          <w:iCs/>
        </w:rPr>
        <w:t>®</w:t>
      </w:r>
      <w:r>
        <w:rPr>
          <w:rStyle w:val="ActivityBodyItalicChar"/>
          <w:i w:val="0"/>
          <w:iCs/>
        </w:rPr>
        <w:t xml:space="preserve"> Online</w:t>
      </w:r>
      <w:r>
        <w:t xml:space="preserve">. Then they identify parts of the conceptual model. Next, students observe how birth rates affect a deer herd's population by inputting </w:t>
      </w:r>
      <w:r>
        <w:lastRenderedPageBreak/>
        <w:t>different birth rates into the model and analyzing graphs predicting future populations. Students enter the data into a table and answer analysis questions.</w:t>
      </w:r>
    </w:p>
    <w:p w14:paraId="7CF81DF3" w14:textId="77777777" w:rsidR="00DC7B9F" w:rsidRPr="00055B78" w:rsidRDefault="00DC7B9F" w:rsidP="00DC7B9F"/>
    <w:p w14:paraId="55A1DDC0" w14:textId="77777777" w:rsidR="00DC7B9F" w:rsidRDefault="00DC7B9F" w:rsidP="00DC7B9F">
      <w:pPr>
        <w:pStyle w:val="ActivityBodyItalic"/>
      </w:pPr>
      <w:r>
        <w:t>Part Two</w:t>
      </w:r>
    </w:p>
    <w:p w14:paraId="3DC4ECEF" w14:textId="77777777" w:rsidR="00DC7B9F" w:rsidRPr="00851291" w:rsidRDefault="00DC7B9F" w:rsidP="00DC7B9F">
      <w:pPr>
        <w:pStyle w:val="ActivityBody"/>
      </w:pPr>
      <w:r>
        <w:t>Students alter death rates and birth rates into the model to observe how the rates combined affect the deer herd population. They record data while analyzing the graphs and answer analysis questions.</w:t>
      </w:r>
    </w:p>
    <w:p w14:paraId="46C27307" w14:textId="77777777" w:rsidR="00DC7B9F" w:rsidRDefault="00DC7B9F" w:rsidP="00DC7B9F"/>
    <w:p w14:paraId="2CC3A418" w14:textId="77777777" w:rsidR="00DC7B9F" w:rsidRDefault="00DC7B9F" w:rsidP="00DC7B9F">
      <w:pPr>
        <w:pStyle w:val="ActivityBodyItalicandBold"/>
      </w:pPr>
      <w:r>
        <w:t>Results and Evaluation</w:t>
      </w:r>
    </w:p>
    <w:p w14:paraId="687AEA4F" w14:textId="77777777" w:rsidR="00DC7B9F" w:rsidRPr="00851291" w:rsidRDefault="00DC7B9F" w:rsidP="00DC7B9F">
      <w:pPr>
        <w:pStyle w:val="ActivityBody"/>
      </w:pPr>
      <w:r>
        <w:t>Table 2 contains an example data set and responses to analysis questions. Review student answers to analysis questions to ensure they understand how to use the model.</w:t>
      </w:r>
    </w:p>
    <w:p w14:paraId="4E7BBE60" w14:textId="77777777" w:rsidR="00DC7B9F" w:rsidRDefault="00DC7B9F" w:rsidP="00DC7B9F"/>
    <w:tbl>
      <w:tblPr>
        <w:tblW w:w="478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126"/>
        <w:gridCol w:w="1722"/>
        <w:gridCol w:w="1722"/>
        <w:gridCol w:w="1722"/>
        <w:gridCol w:w="1722"/>
        <w:gridCol w:w="1722"/>
      </w:tblGrid>
      <w:tr w:rsidR="00DC7B9F" w14:paraId="3E2EF7F3" w14:textId="77777777" w:rsidTr="00885B95">
        <w:tc>
          <w:tcPr>
            <w:tcW w:w="10331" w:type="dxa"/>
            <w:gridSpan w:val="7"/>
            <w:tcBorders>
              <w:top w:val="nil"/>
              <w:left w:val="nil"/>
              <w:right w:val="nil"/>
            </w:tcBorders>
            <w:shd w:val="clear" w:color="auto" w:fill="FFFFFF" w:themeFill="background1"/>
          </w:tcPr>
          <w:p w14:paraId="7C43555E" w14:textId="77777777" w:rsidR="00DC7B9F" w:rsidRPr="00935EE2" w:rsidRDefault="00DC7B9F" w:rsidP="00885B95">
            <w:pPr>
              <w:rPr>
                <w:rStyle w:val="KeyTerm"/>
              </w:rPr>
            </w:pPr>
            <w:r w:rsidRPr="00935EE2">
              <w:rPr>
                <w:rStyle w:val="KeyTerm"/>
              </w:rPr>
              <w:t xml:space="preserve">Table 2. </w:t>
            </w:r>
            <w:r w:rsidRPr="00935EE2">
              <w:rPr>
                <w:rStyle w:val="KeyTermItalic"/>
              </w:rPr>
              <w:t xml:space="preserve">Example </w:t>
            </w:r>
            <w:r>
              <w:rPr>
                <w:rStyle w:val="KeyTermItalic"/>
              </w:rPr>
              <w:t>D</w:t>
            </w:r>
            <w:r w:rsidRPr="00935EE2">
              <w:rPr>
                <w:rStyle w:val="KeyTermItalic"/>
              </w:rPr>
              <w:t>ata and Analysis Questions</w:t>
            </w:r>
          </w:p>
        </w:tc>
      </w:tr>
      <w:tr w:rsidR="00DC7B9F" w14:paraId="15AE6389" w14:textId="77777777" w:rsidTr="00885B95">
        <w:trPr>
          <w:trHeight w:val="350"/>
        </w:trPr>
        <w:tc>
          <w:tcPr>
            <w:tcW w:w="10331" w:type="dxa"/>
            <w:gridSpan w:val="7"/>
            <w:shd w:val="clear" w:color="auto" w:fill="F2F2F2" w:themeFill="background1" w:themeFillShade="F2"/>
            <w:vAlign w:val="center"/>
          </w:tcPr>
          <w:p w14:paraId="2AEB0869" w14:textId="77777777" w:rsidR="00DC7B9F" w:rsidRPr="00516DFB" w:rsidRDefault="00DC7B9F" w:rsidP="00885B95">
            <w:pPr>
              <w:pStyle w:val="RubricTitles"/>
            </w:pPr>
            <w:r>
              <w:t>Part One</w:t>
            </w:r>
          </w:p>
        </w:tc>
      </w:tr>
      <w:tr w:rsidR="00DC7B9F" w14:paraId="4230942D" w14:textId="77777777" w:rsidTr="00885B95">
        <w:tc>
          <w:tcPr>
            <w:tcW w:w="595" w:type="dxa"/>
            <w:vAlign w:val="center"/>
          </w:tcPr>
          <w:p w14:paraId="5E2D4BDF" w14:textId="77777777" w:rsidR="00DC7B9F" w:rsidRDefault="00DC7B9F" w:rsidP="00885B95">
            <w:pPr>
              <w:pStyle w:val="AnalysisQuestionsTN"/>
            </w:pPr>
            <w:r>
              <w:t>Q1</w:t>
            </w:r>
          </w:p>
        </w:tc>
        <w:tc>
          <w:tcPr>
            <w:tcW w:w="4570" w:type="dxa"/>
            <w:gridSpan w:val="3"/>
            <w:shd w:val="clear" w:color="auto" w:fill="auto"/>
            <w:vAlign w:val="center"/>
          </w:tcPr>
          <w:p w14:paraId="0AC48055" w14:textId="77777777" w:rsidR="00DC7B9F" w:rsidRPr="004E57DD" w:rsidRDefault="00DC7B9F" w:rsidP="00885B95">
            <w:pPr>
              <w:pStyle w:val="AnalysisQuestionsTN"/>
            </w:pPr>
            <w:r>
              <w:t>Is this model conceptual, mathematical, or both? What makes it so?</w:t>
            </w:r>
          </w:p>
        </w:tc>
        <w:tc>
          <w:tcPr>
            <w:tcW w:w="5166" w:type="dxa"/>
            <w:gridSpan w:val="3"/>
            <w:shd w:val="clear" w:color="auto" w:fill="auto"/>
            <w:vAlign w:val="center"/>
          </w:tcPr>
          <w:p w14:paraId="2F7BF9F2" w14:textId="77777777" w:rsidR="00DC7B9F" w:rsidRPr="004E57DD" w:rsidRDefault="00DC7B9F" w:rsidP="00885B95">
            <w:pPr>
              <w:pStyle w:val="AnalysisQuestionAnswers"/>
            </w:pPr>
            <w:r>
              <w:t>Both conceptual and mathematical. It has diagrams and math equations.</w:t>
            </w:r>
          </w:p>
        </w:tc>
      </w:tr>
      <w:tr w:rsidR="00DC7B9F" w14:paraId="0397C147" w14:textId="77777777" w:rsidTr="00885B95">
        <w:tc>
          <w:tcPr>
            <w:tcW w:w="595" w:type="dxa"/>
            <w:vAlign w:val="center"/>
          </w:tcPr>
          <w:p w14:paraId="5CB16554" w14:textId="77777777" w:rsidR="00DC7B9F" w:rsidRDefault="00DC7B9F" w:rsidP="00885B95">
            <w:pPr>
              <w:pStyle w:val="AnalysisQuestionsTN"/>
            </w:pPr>
            <w:r>
              <w:t>Q2</w:t>
            </w:r>
          </w:p>
        </w:tc>
        <w:tc>
          <w:tcPr>
            <w:tcW w:w="4570" w:type="dxa"/>
            <w:gridSpan w:val="3"/>
            <w:shd w:val="clear" w:color="auto" w:fill="auto"/>
            <w:vAlign w:val="center"/>
          </w:tcPr>
          <w:p w14:paraId="1C891F56" w14:textId="77777777" w:rsidR="00DC7B9F" w:rsidRPr="004E57DD" w:rsidRDefault="00DC7B9F" w:rsidP="00885B95">
            <w:pPr>
              <w:pStyle w:val="AnalysisQuestionsTN"/>
            </w:pPr>
            <w:r>
              <w:t>What do the equations represent?</w:t>
            </w:r>
          </w:p>
        </w:tc>
        <w:tc>
          <w:tcPr>
            <w:tcW w:w="5166" w:type="dxa"/>
            <w:gridSpan w:val="3"/>
            <w:shd w:val="clear" w:color="auto" w:fill="auto"/>
            <w:vAlign w:val="center"/>
          </w:tcPr>
          <w:p w14:paraId="5383D539" w14:textId="77777777" w:rsidR="00DC7B9F" w:rsidRPr="004E57DD" w:rsidRDefault="00DC7B9F" w:rsidP="00885B95">
            <w:pPr>
              <w:pStyle w:val="AnalysisQuestionAnswers"/>
            </w:pPr>
            <w:r>
              <w:t>The equations represent the rate of increase or decrease of a deer population.</w:t>
            </w:r>
          </w:p>
        </w:tc>
      </w:tr>
      <w:tr w:rsidR="00DC7B9F" w14:paraId="3D67F5F6" w14:textId="77777777" w:rsidTr="00885B95">
        <w:tc>
          <w:tcPr>
            <w:tcW w:w="595" w:type="dxa"/>
            <w:vAlign w:val="center"/>
          </w:tcPr>
          <w:p w14:paraId="6FDE84E6" w14:textId="77777777" w:rsidR="00DC7B9F" w:rsidRDefault="00DC7B9F" w:rsidP="00885B95">
            <w:pPr>
              <w:pStyle w:val="AnalysisQuestionsTN"/>
            </w:pPr>
            <w:r>
              <w:t>Q3</w:t>
            </w:r>
          </w:p>
        </w:tc>
        <w:tc>
          <w:tcPr>
            <w:tcW w:w="4570" w:type="dxa"/>
            <w:gridSpan w:val="3"/>
            <w:shd w:val="clear" w:color="auto" w:fill="auto"/>
            <w:vAlign w:val="center"/>
          </w:tcPr>
          <w:p w14:paraId="469D7007" w14:textId="77777777" w:rsidR="00DC7B9F" w:rsidRPr="004E57DD" w:rsidRDefault="00DC7B9F" w:rsidP="00885B95">
            <w:pPr>
              <w:pStyle w:val="AnalysisQuestionsTN"/>
            </w:pPr>
            <w:r>
              <w:t>Why should the birth rate be no higher than 0.5?</w:t>
            </w:r>
          </w:p>
        </w:tc>
        <w:tc>
          <w:tcPr>
            <w:tcW w:w="5166" w:type="dxa"/>
            <w:gridSpan w:val="3"/>
            <w:shd w:val="clear" w:color="auto" w:fill="auto"/>
            <w:vAlign w:val="center"/>
          </w:tcPr>
          <w:p w14:paraId="20DF9BC7" w14:textId="77777777" w:rsidR="00DC7B9F" w:rsidRPr="004E57DD" w:rsidRDefault="00DC7B9F" w:rsidP="00885B95">
            <w:pPr>
              <w:pStyle w:val="AnalysisQuestionAnswers"/>
            </w:pPr>
            <w:r>
              <w:t>Only females will give birth. No more than half the population should be female.</w:t>
            </w:r>
          </w:p>
        </w:tc>
      </w:tr>
      <w:tr w:rsidR="00DC7B9F" w14:paraId="7428F6FE" w14:textId="77777777" w:rsidTr="00885B95">
        <w:tc>
          <w:tcPr>
            <w:tcW w:w="595" w:type="dxa"/>
            <w:vAlign w:val="center"/>
          </w:tcPr>
          <w:p w14:paraId="5853C1F2" w14:textId="77777777" w:rsidR="00DC7B9F" w:rsidRDefault="00DC7B9F" w:rsidP="00885B95">
            <w:pPr>
              <w:pStyle w:val="AnalysisQuestionsTN"/>
            </w:pPr>
            <w:r>
              <w:t>Q4</w:t>
            </w:r>
          </w:p>
        </w:tc>
        <w:tc>
          <w:tcPr>
            <w:tcW w:w="4570" w:type="dxa"/>
            <w:gridSpan w:val="3"/>
            <w:shd w:val="clear" w:color="auto" w:fill="auto"/>
            <w:vAlign w:val="center"/>
          </w:tcPr>
          <w:p w14:paraId="20444A1E" w14:textId="77777777" w:rsidR="00DC7B9F" w:rsidRPr="004E57DD" w:rsidRDefault="00DC7B9F" w:rsidP="00885B95">
            <w:pPr>
              <w:pStyle w:val="AnalysisQuestionsTN"/>
            </w:pPr>
            <w:r>
              <w:t>What does the death rate of 0.45 mean?</w:t>
            </w:r>
          </w:p>
        </w:tc>
        <w:tc>
          <w:tcPr>
            <w:tcW w:w="5166" w:type="dxa"/>
            <w:gridSpan w:val="3"/>
            <w:shd w:val="clear" w:color="auto" w:fill="auto"/>
            <w:vAlign w:val="center"/>
          </w:tcPr>
          <w:p w14:paraId="76DC1545" w14:textId="77777777" w:rsidR="00DC7B9F" w:rsidRPr="004E57DD" w:rsidRDefault="00DC7B9F" w:rsidP="00885B95">
            <w:pPr>
              <w:pStyle w:val="AnalysisQuestionAnswers"/>
            </w:pPr>
            <w:r>
              <w:t>45% of the population dies each year.</w:t>
            </w:r>
          </w:p>
        </w:tc>
      </w:tr>
      <w:tr w:rsidR="00DC7B9F" w14:paraId="77EF1D96" w14:textId="77777777" w:rsidTr="00885B95">
        <w:trPr>
          <w:trHeight w:val="197"/>
        </w:trPr>
        <w:tc>
          <w:tcPr>
            <w:tcW w:w="1721" w:type="dxa"/>
            <w:gridSpan w:val="2"/>
            <w:shd w:val="clear" w:color="auto" w:fill="F2F2F2" w:themeFill="background1" w:themeFillShade="F2"/>
            <w:vAlign w:val="center"/>
          </w:tcPr>
          <w:p w14:paraId="62986316" w14:textId="77777777" w:rsidR="00DC7B9F" w:rsidRPr="00D02803" w:rsidRDefault="00DC7B9F" w:rsidP="00885B95">
            <w:pPr>
              <w:pStyle w:val="RubricHeadings10pt"/>
            </w:pPr>
            <w:r w:rsidRPr="00D02803">
              <w:t>Birth Rate</w:t>
            </w:r>
          </w:p>
        </w:tc>
        <w:tc>
          <w:tcPr>
            <w:tcW w:w="1722" w:type="dxa"/>
            <w:shd w:val="clear" w:color="auto" w:fill="F2F2F2" w:themeFill="background1" w:themeFillShade="F2"/>
            <w:vAlign w:val="center"/>
          </w:tcPr>
          <w:p w14:paraId="0B1E23BA" w14:textId="77777777" w:rsidR="00DC7B9F" w:rsidRPr="00D02803" w:rsidRDefault="00DC7B9F" w:rsidP="00885B95">
            <w:pPr>
              <w:pStyle w:val="RubricHeadings10pt"/>
            </w:pPr>
            <w:r w:rsidRPr="00D02803">
              <w:t>Death Rate</w:t>
            </w:r>
          </w:p>
        </w:tc>
        <w:tc>
          <w:tcPr>
            <w:tcW w:w="1722" w:type="dxa"/>
            <w:shd w:val="clear" w:color="auto" w:fill="F2F2F2" w:themeFill="background1" w:themeFillShade="F2"/>
            <w:vAlign w:val="center"/>
          </w:tcPr>
          <w:p w14:paraId="1E4D5D28" w14:textId="77777777" w:rsidR="00DC7B9F" w:rsidRPr="00D02803" w:rsidRDefault="00DC7B9F" w:rsidP="00885B95">
            <w:pPr>
              <w:pStyle w:val="RubricHeadings10pt"/>
            </w:pPr>
            <w:r w:rsidRPr="00D02803">
              <w:t>25-year Population</w:t>
            </w:r>
          </w:p>
        </w:tc>
        <w:tc>
          <w:tcPr>
            <w:tcW w:w="1722" w:type="dxa"/>
            <w:shd w:val="clear" w:color="auto" w:fill="F2F2F2" w:themeFill="background1" w:themeFillShade="F2"/>
            <w:vAlign w:val="center"/>
          </w:tcPr>
          <w:p w14:paraId="18FB7F0E" w14:textId="77777777" w:rsidR="00DC7B9F" w:rsidRPr="00D02803" w:rsidRDefault="00DC7B9F" w:rsidP="00885B95">
            <w:pPr>
              <w:pStyle w:val="RubricHeadings10pt"/>
            </w:pPr>
            <w:r w:rsidRPr="00D02803">
              <w:t>50-year Population</w:t>
            </w:r>
          </w:p>
        </w:tc>
        <w:tc>
          <w:tcPr>
            <w:tcW w:w="1722" w:type="dxa"/>
            <w:shd w:val="clear" w:color="auto" w:fill="F2F2F2" w:themeFill="background1" w:themeFillShade="F2"/>
            <w:vAlign w:val="center"/>
          </w:tcPr>
          <w:p w14:paraId="0346066B" w14:textId="77777777" w:rsidR="00DC7B9F" w:rsidRPr="00D02803" w:rsidRDefault="00DC7B9F" w:rsidP="00885B95">
            <w:pPr>
              <w:pStyle w:val="RubricHeadings10pt"/>
            </w:pPr>
            <w:r w:rsidRPr="00D02803">
              <w:t>75-year Population</w:t>
            </w:r>
          </w:p>
        </w:tc>
        <w:tc>
          <w:tcPr>
            <w:tcW w:w="1722" w:type="dxa"/>
            <w:shd w:val="clear" w:color="auto" w:fill="F2F2F2" w:themeFill="background1" w:themeFillShade="F2"/>
            <w:vAlign w:val="center"/>
          </w:tcPr>
          <w:p w14:paraId="3070F18B" w14:textId="77777777" w:rsidR="00DC7B9F" w:rsidRPr="00D02803" w:rsidRDefault="00DC7B9F" w:rsidP="00885B95">
            <w:pPr>
              <w:pStyle w:val="RubricHeadings10pt"/>
            </w:pPr>
            <w:r w:rsidRPr="00D02803">
              <w:t>100-year Population</w:t>
            </w:r>
          </w:p>
        </w:tc>
      </w:tr>
      <w:tr w:rsidR="00DC7B9F" w14:paraId="2772DA7C" w14:textId="77777777" w:rsidTr="00885B95">
        <w:trPr>
          <w:trHeight w:val="467"/>
        </w:trPr>
        <w:tc>
          <w:tcPr>
            <w:tcW w:w="1721" w:type="dxa"/>
            <w:gridSpan w:val="2"/>
            <w:vAlign w:val="center"/>
          </w:tcPr>
          <w:p w14:paraId="2B4F0E43" w14:textId="77777777" w:rsidR="00DC7B9F" w:rsidRPr="006E00AC" w:rsidRDefault="00DC7B9F" w:rsidP="00885B95">
            <w:pPr>
              <w:pStyle w:val="RubricEntries10ptCentered"/>
            </w:pPr>
            <w:r>
              <w:t>0.50</w:t>
            </w:r>
          </w:p>
        </w:tc>
        <w:tc>
          <w:tcPr>
            <w:tcW w:w="1722" w:type="dxa"/>
            <w:shd w:val="clear" w:color="auto" w:fill="auto"/>
            <w:vAlign w:val="center"/>
          </w:tcPr>
          <w:p w14:paraId="12E2E31B" w14:textId="77777777" w:rsidR="00DC7B9F" w:rsidRPr="006E00AC" w:rsidRDefault="00DC7B9F" w:rsidP="00885B95">
            <w:pPr>
              <w:pStyle w:val="RubricEntries10ptCentered"/>
            </w:pPr>
            <w:r>
              <w:t>0.45</w:t>
            </w:r>
          </w:p>
        </w:tc>
        <w:tc>
          <w:tcPr>
            <w:tcW w:w="1722" w:type="dxa"/>
            <w:shd w:val="clear" w:color="auto" w:fill="auto"/>
            <w:vAlign w:val="center"/>
          </w:tcPr>
          <w:p w14:paraId="252F3038" w14:textId="77777777" w:rsidR="00DC7B9F" w:rsidRPr="006E00AC" w:rsidRDefault="00DC7B9F" w:rsidP="00885B95">
            <w:pPr>
              <w:pStyle w:val="RubricEntries10ptCentered"/>
            </w:pPr>
            <w:r>
              <w:t>346</w:t>
            </w:r>
          </w:p>
        </w:tc>
        <w:tc>
          <w:tcPr>
            <w:tcW w:w="1722" w:type="dxa"/>
            <w:shd w:val="clear" w:color="auto" w:fill="auto"/>
            <w:vAlign w:val="center"/>
          </w:tcPr>
          <w:p w14:paraId="1E598AAB" w14:textId="77777777" w:rsidR="00DC7B9F" w:rsidRPr="006E00AC" w:rsidRDefault="00DC7B9F" w:rsidP="00885B95">
            <w:pPr>
              <w:pStyle w:val="RubricEntries10ptCentered"/>
            </w:pPr>
            <w:r>
              <w:t>1,199</w:t>
            </w:r>
          </w:p>
        </w:tc>
        <w:tc>
          <w:tcPr>
            <w:tcW w:w="1722" w:type="dxa"/>
            <w:shd w:val="clear" w:color="auto" w:fill="auto"/>
            <w:vAlign w:val="center"/>
          </w:tcPr>
          <w:p w14:paraId="6C29900B" w14:textId="77777777" w:rsidR="00DC7B9F" w:rsidRPr="006E00AC" w:rsidRDefault="00DC7B9F" w:rsidP="00885B95">
            <w:pPr>
              <w:pStyle w:val="RubricEntries10ptCentered"/>
            </w:pPr>
            <w:r>
              <w:t>4,154</w:t>
            </w:r>
          </w:p>
        </w:tc>
        <w:tc>
          <w:tcPr>
            <w:tcW w:w="1722" w:type="dxa"/>
            <w:shd w:val="clear" w:color="auto" w:fill="auto"/>
            <w:vAlign w:val="center"/>
          </w:tcPr>
          <w:p w14:paraId="1187F29B" w14:textId="77777777" w:rsidR="00DC7B9F" w:rsidRPr="006E00AC" w:rsidRDefault="00DC7B9F" w:rsidP="00885B95">
            <w:pPr>
              <w:pStyle w:val="RubricEntries10ptCentered"/>
            </w:pPr>
            <w:r>
              <w:t>14388</w:t>
            </w:r>
          </w:p>
        </w:tc>
      </w:tr>
      <w:tr w:rsidR="00DC7B9F" w14:paraId="2E2981F4" w14:textId="77777777" w:rsidTr="00885B95">
        <w:tc>
          <w:tcPr>
            <w:tcW w:w="595" w:type="dxa"/>
            <w:vAlign w:val="center"/>
          </w:tcPr>
          <w:p w14:paraId="7C348708" w14:textId="77777777" w:rsidR="00DC7B9F" w:rsidRDefault="00DC7B9F" w:rsidP="00885B95">
            <w:pPr>
              <w:pStyle w:val="AnalysisQuestionsTN"/>
            </w:pPr>
            <w:r>
              <w:t>Q5</w:t>
            </w:r>
          </w:p>
        </w:tc>
        <w:tc>
          <w:tcPr>
            <w:tcW w:w="4570" w:type="dxa"/>
            <w:gridSpan w:val="3"/>
            <w:shd w:val="clear" w:color="auto" w:fill="auto"/>
            <w:vAlign w:val="center"/>
          </w:tcPr>
          <w:p w14:paraId="062D42C2" w14:textId="77777777" w:rsidR="00DC7B9F" w:rsidRDefault="00DC7B9F" w:rsidP="00885B95">
            <w:pPr>
              <w:pStyle w:val="AnalysisQuestionsTN"/>
            </w:pPr>
            <w:r>
              <w:t>What is the relationship between birth rate, death rate, and total population?</w:t>
            </w:r>
          </w:p>
        </w:tc>
        <w:tc>
          <w:tcPr>
            <w:tcW w:w="5166" w:type="dxa"/>
            <w:gridSpan w:val="3"/>
            <w:shd w:val="clear" w:color="auto" w:fill="auto"/>
            <w:vAlign w:val="center"/>
          </w:tcPr>
          <w:p w14:paraId="1166C1E7" w14:textId="77777777" w:rsidR="00DC7B9F" w:rsidRDefault="00DC7B9F" w:rsidP="00885B95">
            <w:pPr>
              <w:pStyle w:val="AnalysisQuestionAnswers"/>
            </w:pPr>
            <w:r>
              <w:t>The birth rate and death rate affect the total population of deer.</w:t>
            </w:r>
          </w:p>
        </w:tc>
      </w:tr>
      <w:tr w:rsidR="00DC7B9F" w14:paraId="34ADA58A" w14:textId="77777777" w:rsidTr="00885B95">
        <w:tc>
          <w:tcPr>
            <w:tcW w:w="595" w:type="dxa"/>
            <w:vAlign w:val="center"/>
          </w:tcPr>
          <w:p w14:paraId="096B289D" w14:textId="77777777" w:rsidR="00DC7B9F" w:rsidRDefault="00DC7B9F" w:rsidP="00885B95">
            <w:pPr>
              <w:pStyle w:val="AnalysisQuestionsTN"/>
            </w:pPr>
            <w:r>
              <w:t>Q6</w:t>
            </w:r>
          </w:p>
        </w:tc>
        <w:tc>
          <w:tcPr>
            <w:tcW w:w="4570" w:type="dxa"/>
            <w:gridSpan w:val="3"/>
            <w:shd w:val="clear" w:color="auto" w:fill="auto"/>
            <w:vAlign w:val="center"/>
          </w:tcPr>
          <w:p w14:paraId="6F01C0A3" w14:textId="77777777" w:rsidR="00DC7B9F" w:rsidRDefault="00DC7B9F" w:rsidP="00885B95">
            <w:pPr>
              <w:pStyle w:val="AnalysisQuestionsTN"/>
            </w:pPr>
            <w:r>
              <w:t>If the entire population was female, and each deer had twins, what equation would represent the birth rate?</w:t>
            </w:r>
          </w:p>
        </w:tc>
        <w:tc>
          <w:tcPr>
            <w:tcW w:w="5166" w:type="dxa"/>
            <w:gridSpan w:val="3"/>
            <w:shd w:val="clear" w:color="auto" w:fill="auto"/>
            <w:vAlign w:val="center"/>
          </w:tcPr>
          <w:p w14:paraId="3148107F" w14:textId="77777777" w:rsidR="00DC7B9F" w:rsidRDefault="00DC7B9F" w:rsidP="00885B95">
            <w:pPr>
              <w:pStyle w:val="AnalysisQuestionAnswers"/>
            </w:pPr>
            <w:r>
              <w:t>Births = Deer herd x 1.00 x 2</w:t>
            </w:r>
          </w:p>
        </w:tc>
      </w:tr>
      <w:tr w:rsidR="00DC7B9F" w14:paraId="18783251" w14:textId="77777777" w:rsidTr="00885B95">
        <w:trPr>
          <w:trHeight w:val="323"/>
        </w:trPr>
        <w:tc>
          <w:tcPr>
            <w:tcW w:w="10331" w:type="dxa"/>
            <w:gridSpan w:val="7"/>
            <w:shd w:val="clear" w:color="auto" w:fill="F2F2F2" w:themeFill="background1" w:themeFillShade="F2"/>
            <w:vAlign w:val="center"/>
          </w:tcPr>
          <w:p w14:paraId="04B46AF7" w14:textId="77777777" w:rsidR="00DC7B9F" w:rsidRPr="00516DFB" w:rsidRDefault="00DC7B9F" w:rsidP="00885B95">
            <w:pPr>
              <w:pStyle w:val="RubricTitles"/>
            </w:pPr>
            <w:r>
              <w:t>Part Two</w:t>
            </w:r>
          </w:p>
        </w:tc>
      </w:tr>
      <w:tr w:rsidR="00DC7B9F" w14:paraId="135214D5" w14:textId="77777777" w:rsidTr="00885B95">
        <w:trPr>
          <w:trHeight w:val="70"/>
        </w:trPr>
        <w:tc>
          <w:tcPr>
            <w:tcW w:w="1721" w:type="dxa"/>
            <w:gridSpan w:val="2"/>
            <w:shd w:val="clear" w:color="auto" w:fill="F2F2F2" w:themeFill="background1" w:themeFillShade="F2"/>
            <w:vAlign w:val="center"/>
          </w:tcPr>
          <w:p w14:paraId="562F03D3" w14:textId="77777777" w:rsidR="00DC7B9F" w:rsidRPr="00D02803" w:rsidRDefault="00DC7B9F" w:rsidP="00885B95">
            <w:pPr>
              <w:pStyle w:val="RubricHeadings10pt"/>
            </w:pPr>
            <w:r w:rsidRPr="00D02803">
              <w:t>Birth Rate</w:t>
            </w:r>
          </w:p>
        </w:tc>
        <w:tc>
          <w:tcPr>
            <w:tcW w:w="1722" w:type="dxa"/>
            <w:shd w:val="clear" w:color="auto" w:fill="F2F2F2" w:themeFill="background1" w:themeFillShade="F2"/>
            <w:vAlign w:val="center"/>
          </w:tcPr>
          <w:p w14:paraId="64B28A8B" w14:textId="77777777" w:rsidR="00DC7B9F" w:rsidRPr="00D02803" w:rsidRDefault="00DC7B9F" w:rsidP="00885B95">
            <w:pPr>
              <w:pStyle w:val="RubricHeadings10pt"/>
            </w:pPr>
            <w:r w:rsidRPr="00D02803">
              <w:t>Death Rate</w:t>
            </w:r>
          </w:p>
        </w:tc>
        <w:tc>
          <w:tcPr>
            <w:tcW w:w="1722" w:type="dxa"/>
            <w:shd w:val="clear" w:color="auto" w:fill="F2F2F2" w:themeFill="background1" w:themeFillShade="F2"/>
            <w:vAlign w:val="center"/>
          </w:tcPr>
          <w:p w14:paraId="3079EEFB" w14:textId="77777777" w:rsidR="00DC7B9F" w:rsidRPr="00D02803" w:rsidRDefault="00DC7B9F" w:rsidP="00885B95">
            <w:pPr>
              <w:pStyle w:val="RubricHeadings10pt"/>
            </w:pPr>
            <w:r w:rsidRPr="00D02803">
              <w:t>25-year Population</w:t>
            </w:r>
          </w:p>
        </w:tc>
        <w:tc>
          <w:tcPr>
            <w:tcW w:w="1722" w:type="dxa"/>
            <w:shd w:val="clear" w:color="auto" w:fill="F2F2F2" w:themeFill="background1" w:themeFillShade="F2"/>
            <w:vAlign w:val="center"/>
          </w:tcPr>
          <w:p w14:paraId="50D1F005" w14:textId="77777777" w:rsidR="00DC7B9F" w:rsidRPr="00D02803" w:rsidRDefault="00DC7B9F" w:rsidP="00885B95">
            <w:pPr>
              <w:pStyle w:val="RubricHeadings10pt"/>
            </w:pPr>
            <w:r w:rsidRPr="00D02803">
              <w:t>50-year Population</w:t>
            </w:r>
          </w:p>
        </w:tc>
        <w:tc>
          <w:tcPr>
            <w:tcW w:w="1722" w:type="dxa"/>
            <w:shd w:val="clear" w:color="auto" w:fill="F2F2F2" w:themeFill="background1" w:themeFillShade="F2"/>
            <w:vAlign w:val="center"/>
          </w:tcPr>
          <w:p w14:paraId="20F1CBAE" w14:textId="77777777" w:rsidR="00DC7B9F" w:rsidRPr="00D02803" w:rsidRDefault="00DC7B9F" w:rsidP="00885B95">
            <w:pPr>
              <w:pStyle w:val="RubricHeadings10pt"/>
            </w:pPr>
            <w:r w:rsidRPr="00D02803">
              <w:t>75-year Population</w:t>
            </w:r>
          </w:p>
        </w:tc>
        <w:tc>
          <w:tcPr>
            <w:tcW w:w="1722" w:type="dxa"/>
            <w:shd w:val="clear" w:color="auto" w:fill="F2F2F2" w:themeFill="background1" w:themeFillShade="F2"/>
            <w:vAlign w:val="center"/>
          </w:tcPr>
          <w:p w14:paraId="771FA035" w14:textId="77777777" w:rsidR="00DC7B9F" w:rsidRPr="00D02803" w:rsidRDefault="00DC7B9F" w:rsidP="00885B95">
            <w:pPr>
              <w:pStyle w:val="RubricHeadings10pt"/>
            </w:pPr>
            <w:r w:rsidRPr="00D02803">
              <w:t>100-year Population</w:t>
            </w:r>
          </w:p>
        </w:tc>
      </w:tr>
      <w:tr w:rsidR="00DC7B9F" w14:paraId="6C52FC69" w14:textId="77777777" w:rsidTr="00885B95">
        <w:trPr>
          <w:trHeight w:val="422"/>
        </w:trPr>
        <w:tc>
          <w:tcPr>
            <w:tcW w:w="1721" w:type="dxa"/>
            <w:gridSpan w:val="2"/>
            <w:vAlign w:val="center"/>
          </w:tcPr>
          <w:p w14:paraId="4EF5E15B" w14:textId="77777777" w:rsidR="00DC7B9F" w:rsidRPr="006E00AC" w:rsidRDefault="00DC7B9F" w:rsidP="00885B95">
            <w:pPr>
              <w:pStyle w:val="RubricEntries10ptCentered"/>
            </w:pPr>
            <w:r>
              <w:t>0.55</w:t>
            </w:r>
          </w:p>
        </w:tc>
        <w:tc>
          <w:tcPr>
            <w:tcW w:w="1722" w:type="dxa"/>
            <w:shd w:val="clear" w:color="auto" w:fill="auto"/>
            <w:vAlign w:val="center"/>
          </w:tcPr>
          <w:p w14:paraId="49D33FD1" w14:textId="77777777" w:rsidR="00DC7B9F" w:rsidRPr="006E00AC" w:rsidRDefault="00DC7B9F" w:rsidP="00885B95">
            <w:pPr>
              <w:pStyle w:val="RubricEntries10ptCentered"/>
            </w:pPr>
            <w:r>
              <w:t>0.45</w:t>
            </w:r>
          </w:p>
        </w:tc>
        <w:tc>
          <w:tcPr>
            <w:tcW w:w="1722" w:type="dxa"/>
            <w:shd w:val="clear" w:color="auto" w:fill="auto"/>
            <w:vAlign w:val="center"/>
          </w:tcPr>
          <w:p w14:paraId="48441402" w14:textId="77777777" w:rsidR="00DC7B9F" w:rsidRPr="006E00AC" w:rsidRDefault="00DC7B9F" w:rsidP="00885B95">
            <w:pPr>
              <w:pStyle w:val="RubricEntries10ptCentered"/>
            </w:pPr>
            <w:r>
              <w:t>1152</w:t>
            </w:r>
          </w:p>
        </w:tc>
        <w:tc>
          <w:tcPr>
            <w:tcW w:w="1722" w:type="dxa"/>
            <w:shd w:val="clear" w:color="auto" w:fill="auto"/>
            <w:vAlign w:val="center"/>
          </w:tcPr>
          <w:p w14:paraId="76C07DD2" w14:textId="77777777" w:rsidR="00DC7B9F" w:rsidRPr="006E00AC" w:rsidRDefault="00DC7B9F" w:rsidP="00885B95">
            <w:pPr>
              <w:pStyle w:val="RubricEntries10ptCentered"/>
            </w:pPr>
            <w:r>
              <w:t>13956</w:t>
            </w:r>
          </w:p>
        </w:tc>
        <w:tc>
          <w:tcPr>
            <w:tcW w:w="1722" w:type="dxa"/>
            <w:shd w:val="clear" w:color="auto" w:fill="auto"/>
            <w:vAlign w:val="center"/>
          </w:tcPr>
          <w:p w14:paraId="51A7CD1C" w14:textId="77777777" w:rsidR="00DC7B9F" w:rsidRPr="006E00AC" w:rsidRDefault="00DC7B9F" w:rsidP="00885B95">
            <w:pPr>
              <w:pStyle w:val="RubricEntries10ptCentered"/>
            </w:pPr>
            <w:r>
              <w:t>164,000</w:t>
            </w:r>
          </w:p>
        </w:tc>
        <w:tc>
          <w:tcPr>
            <w:tcW w:w="1722" w:type="dxa"/>
            <w:shd w:val="clear" w:color="auto" w:fill="auto"/>
            <w:vAlign w:val="center"/>
          </w:tcPr>
          <w:p w14:paraId="2D7493B3" w14:textId="77777777" w:rsidR="00DC7B9F" w:rsidRPr="006E00AC" w:rsidRDefault="00DC7B9F" w:rsidP="00885B95">
            <w:pPr>
              <w:pStyle w:val="RubricEntries10ptCentered"/>
            </w:pPr>
            <w:r>
              <w:t>1.9million</w:t>
            </w:r>
          </w:p>
        </w:tc>
      </w:tr>
      <w:tr w:rsidR="00DC7B9F" w14:paraId="5F1E2697" w14:textId="77777777" w:rsidTr="00885B95">
        <w:trPr>
          <w:trHeight w:val="440"/>
        </w:trPr>
        <w:tc>
          <w:tcPr>
            <w:tcW w:w="1721" w:type="dxa"/>
            <w:gridSpan w:val="2"/>
            <w:vAlign w:val="center"/>
          </w:tcPr>
          <w:p w14:paraId="46AA45CD" w14:textId="77777777" w:rsidR="00DC7B9F" w:rsidRPr="006E00AC" w:rsidRDefault="00DC7B9F" w:rsidP="00885B95">
            <w:pPr>
              <w:pStyle w:val="RubricEntries10ptCentered"/>
            </w:pPr>
            <w:r>
              <w:t>0.45</w:t>
            </w:r>
          </w:p>
        </w:tc>
        <w:tc>
          <w:tcPr>
            <w:tcW w:w="1722" w:type="dxa"/>
            <w:shd w:val="clear" w:color="auto" w:fill="auto"/>
            <w:vAlign w:val="center"/>
          </w:tcPr>
          <w:p w14:paraId="0D44947B" w14:textId="77777777" w:rsidR="00DC7B9F" w:rsidRPr="006E00AC" w:rsidRDefault="00DC7B9F" w:rsidP="00885B95">
            <w:pPr>
              <w:pStyle w:val="RubricEntries10ptCentered"/>
            </w:pPr>
            <w:r>
              <w:t>0.45</w:t>
            </w:r>
          </w:p>
        </w:tc>
        <w:tc>
          <w:tcPr>
            <w:tcW w:w="1722" w:type="dxa"/>
            <w:shd w:val="clear" w:color="auto" w:fill="auto"/>
            <w:vAlign w:val="center"/>
          </w:tcPr>
          <w:p w14:paraId="1B00DF58" w14:textId="77777777" w:rsidR="00DC7B9F" w:rsidRPr="006E00AC" w:rsidRDefault="00DC7B9F" w:rsidP="00885B95">
            <w:pPr>
              <w:pStyle w:val="RubricEntries10ptCentered"/>
            </w:pPr>
            <w:r>
              <w:t>100</w:t>
            </w:r>
          </w:p>
        </w:tc>
        <w:tc>
          <w:tcPr>
            <w:tcW w:w="1722" w:type="dxa"/>
            <w:shd w:val="clear" w:color="auto" w:fill="auto"/>
            <w:vAlign w:val="center"/>
          </w:tcPr>
          <w:p w14:paraId="0B84F057" w14:textId="77777777" w:rsidR="00DC7B9F" w:rsidRPr="006E00AC" w:rsidRDefault="00DC7B9F" w:rsidP="00885B95">
            <w:pPr>
              <w:pStyle w:val="RubricEntries10ptCentered"/>
            </w:pPr>
            <w:r>
              <w:t>100</w:t>
            </w:r>
          </w:p>
        </w:tc>
        <w:tc>
          <w:tcPr>
            <w:tcW w:w="1722" w:type="dxa"/>
            <w:shd w:val="clear" w:color="auto" w:fill="auto"/>
            <w:vAlign w:val="center"/>
          </w:tcPr>
          <w:p w14:paraId="0604E405" w14:textId="77777777" w:rsidR="00DC7B9F" w:rsidRPr="006E00AC" w:rsidRDefault="00DC7B9F" w:rsidP="00885B95">
            <w:pPr>
              <w:pStyle w:val="RubricEntries10ptCentered"/>
            </w:pPr>
            <w:r>
              <w:t>100</w:t>
            </w:r>
          </w:p>
        </w:tc>
        <w:tc>
          <w:tcPr>
            <w:tcW w:w="1722" w:type="dxa"/>
            <w:shd w:val="clear" w:color="auto" w:fill="auto"/>
            <w:vAlign w:val="center"/>
          </w:tcPr>
          <w:p w14:paraId="04AC3FF4" w14:textId="77777777" w:rsidR="00DC7B9F" w:rsidRPr="006E00AC" w:rsidRDefault="00DC7B9F" w:rsidP="00885B95">
            <w:pPr>
              <w:pStyle w:val="RubricEntries10ptCentered"/>
            </w:pPr>
            <w:r>
              <w:t>100</w:t>
            </w:r>
          </w:p>
        </w:tc>
      </w:tr>
      <w:tr w:rsidR="00DC7B9F" w14:paraId="4510CA47" w14:textId="77777777" w:rsidTr="00885B95">
        <w:trPr>
          <w:trHeight w:val="440"/>
        </w:trPr>
        <w:tc>
          <w:tcPr>
            <w:tcW w:w="1721" w:type="dxa"/>
            <w:gridSpan w:val="2"/>
            <w:vAlign w:val="center"/>
          </w:tcPr>
          <w:p w14:paraId="22BB5C7A" w14:textId="77777777" w:rsidR="00DC7B9F" w:rsidRPr="006E00AC" w:rsidRDefault="00DC7B9F" w:rsidP="00885B95">
            <w:pPr>
              <w:pStyle w:val="RubricEntries10ptCentered"/>
            </w:pPr>
            <w:r>
              <w:t>0.40</w:t>
            </w:r>
          </w:p>
        </w:tc>
        <w:tc>
          <w:tcPr>
            <w:tcW w:w="1722" w:type="dxa"/>
            <w:shd w:val="clear" w:color="auto" w:fill="auto"/>
            <w:vAlign w:val="center"/>
          </w:tcPr>
          <w:p w14:paraId="08D78433" w14:textId="77777777" w:rsidR="00DC7B9F" w:rsidRPr="006E00AC" w:rsidRDefault="00DC7B9F" w:rsidP="00885B95">
            <w:pPr>
              <w:pStyle w:val="RubricEntries10ptCentered"/>
            </w:pPr>
            <w:r>
              <w:t>0.45</w:t>
            </w:r>
          </w:p>
        </w:tc>
        <w:tc>
          <w:tcPr>
            <w:tcW w:w="1722" w:type="dxa"/>
            <w:shd w:val="clear" w:color="auto" w:fill="auto"/>
            <w:vAlign w:val="center"/>
          </w:tcPr>
          <w:p w14:paraId="4EF73DC4" w14:textId="77777777" w:rsidR="00DC7B9F" w:rsidRPr="006E00AC" w:rsidRDefault="00DC7B9F" w:rsidP="00885B95">
            <w:pPr>
              <w:pStyle w:val="RubricEntries10ptCentered"/>
            </w:pPr>
            <w:r>
              <w:t>100</w:t>
            </w:r>
          </w:p>
        </w:tc>
        <w:tc>
          <w:tcPr>
            <w:tcW w:w="1722" w:type="dxa"/>
            <w:shd w:val="clear" w:color="auto" w:fill="auto"/>
            <w:vAlign w:val="center"/>
          </w:tcPr>
          <w:p w14:paraId="7E096C9B" w14:textId="77777777" w:rsidR="00DC7B9F" w:rsidRPr="006E00AC" w:rsidRDefault="00DC7B9F" w:rsidP="00885B95">
            <w:pPr>
              <w:pStyle w:val="RubricEntries10ptCentered"/>
            </w:pPr>
            <w:r>
              <w:t>28</w:t>
            </w:r>
          </w:p>
        </w:tc>
        <w:tc>
          <w:tcPr>
            <w:tcW w:w="1722" w:type="dxa"/>
            <w:shd w:val="clear" w:color="auto" w:fill="auto"/>
            <w:vAlign w:val="center"/>
          </w:tcPr>
          <w:p w14:paraId="4A985F6F" w14:textId="77777777" w:rsidR="00DC7B9F" w:rsidRPr="006E00AC" w:rsidRDefault="00DC7B9F" w:rsidP="00885B95">
            <w:pPr>
              <w:pStyle w:val="RubricEntries10ptCentered"/>
            </w:pPr>
            <w:r>
              <w:t>8</w:t>
            </w:r>
          </w:p>
        </w:tc>
        <w:tc>
          <w:tcPr>
            <w:tcW w:w="1722" w:type="dxa"/>
            <w:shd w:val="clear" w:color="auto" w:fill="auto"/>
            <w:vAlign w:val="center"/>
          </w:tcPr>
          <w:p w14:paraId="5291F92B" w14:textId="77777777" w:rsidR="00DC7B9F" w:rsidRPr="006E00AC" w:rsidRDefault="00DC7B9F" w:rsidP="00885B95">
            <w:pPr>
              <w:pStyle w:val="RubricEntries10ptCentered"/>
            </w:pPr>
            <w:r>
              <w:t>0</w:t>
            </w:r>
          </w:p>
        </w:tc>
      </w:tr>
      <w:tr w:rsidR="00DC7B9F" w14:paraId="7E7F1E5E" w14:textId="77777777" w:rsidTr="00885B95">
        <w:tc>
          <w:tcPr>
            <w:tcW w:w="595" w:type="dxa"/>
            <w:vAlign w:val="center"/>
          </w:tcPr>
          <w:p w14:paraId="302CCF99" w14:textId="77777777" w:rsidR="00DC7B9F" w:rsidRDefault="00DC7B9F" w:rsidP="00885B95">
            <w:pPr>
              <w:pStyle w:val="AnalysisQuestionsTN"/>
            </w:pPr>
            <w:r>
              <w:t>Q7</w:t>
            </w:r>
          </w:p>
        </w:tc>
        <w:tc>
          <w:tcPr>
            <w:tcW w:w="4570" w:type="dxa"/>
            <w:gridSpan w:val="3"/>
            <w:shd w:val="clear" w:color="auto" w:fill="auto"/>
            <w:vAlign w:val="center"/>
          </w:tcPr>
          <w:p w14:paraId="4224F733" w14:textId="77777777" w:rsidR="00DC7B9F" w:rsidRDefault="00DC7B9F" w:rsidP="00885B95">
            <w:pPr>
              <w:pStyle w:val="AnalysisQuestionsTN"/>
            </w:pPr>
            <w:r>
              <w:t>What happens when the death rate of a population is greater than the birth rate?</w:t>
            </w:r>
          </w:p>
        </w:tc>
        <w:tc>
          <w:tcPr>
            <w:tcW w:w="5166" w:type="dxa"/>
            <w:gridSpan w:val="3"/>
            <w:shd w:val="clear" w:color="auto" w:fill="auto"/>
            <w:vAlign w:val="center"/>
          </w:tcPr>
          <w:p w14:paraId="1F2C3878" w14:textId="77777777" w:rsidR="00DC7B9F" w:rsidRDefault="00DC7B9F" w:rsidP="00885B95">
            <w:pPr>
              <w:pStyle w:val="AnalysisQuestionAnswers"/>
            </w:pPr>
            <w:r>
              <w:t>The population goes down and may result in no population.</w:t>
            </w:r>
          </w:p>
        </w:tc>
      </w:tr>
      <w:tr w:rsidR="00DC7B9F" w14:paraId="18D03FEA" w14:textId="77777777" w:rsidTr="00885B95">
        <w:tc>
          <w:tcPr>
            <w:tcW w:w="595" w:type="dxa"/>
            <w:vAlign w:val="center"/>
          </w:tcPr>
          <w:p w14:paraId="6DBD06FD" w14:textId="77777777" w:rsidR="00DC7B9F" w:rsidRDefault="00DC7B9F" w:rsidP="00885B95">
            <w:pPr>
              <w:pStyle w:val="AnalysisQuestionsTN"/>
            </w:pPr>
            <w:r>
              <w:t>Q8</w:t>
            </w:r>
          </w:p>
        </w:tc>
        <w:tc>
          <w:tcPr>
            <w:tcW w:w="4570" w:type="dxa"/>
            <w:gridSpan w:val="3"/>
            <w:shd w:val="clear" w:color="auto" w:fill="auto"/>
            <w:vAlign w:val="center"/>
          </w:tcPr>
          <w:p w14:paraId="07C20815" w14:textId="77777777" w:rsidR="00DC7B9F" w:rsidRDefault="00DC7B9F" w:rsidP="00885B95">
            <w:pPr>
              <w:pStyle w:val="AnalysisQuestionsTN"/>
            </w:pPr>
            <w:r>
              <w:t>Which birth rate and death rates would stabilize the population, so no growth or decline in population will occur?</w:t>
            </w:r>
          </w:p>
        </w:tc>
        <w:tc>
          <w:tcPr>
            <w:tcW w:w="5166" w:type="dxa"/>
            <w:gridSpan w:val="3"/>
            <w:shd w:val="clear" w:color="auto" w:fill="auto"/>
            <w:vAlign w:val="center"/>
          </w:tcPr>
          <w:p w14:paraId="39BCBDF5" w14:textId="77777777" w:rsidR="00DC7B9F" w:rsidRDefault="00DC7B9F" w:rsidP="00885B95">
            <w:pPr>
              <w:pStyle w:val="AnalysisQuestionAnswers"/>
            </w:pPr>
            <w:r>
              <w:t>The birth rate and death rate need to be equal.</w:t>
            </w:r>
          </w:p>
        </w:tc>
      </w:tr>
      <w:tr w:rsidR="00DC7B9F" w14:paraId="297D94EF" w14:textId="77777777" w:rsidTr="00885B95">
        <w:tc>
          <w:tcPr>
            <w:tcW w:w="595" w:type="dxa"/>
            <w:vAlign w:val="center"/>
          </w:tcPr>
          <w:p w14:paraId="0830BAAB" w14:textId="77777777" w:rsidR="00DC7B9F" w:rsidRDefault="00DC7B9F" w:rsidP="00885B95">
            <w:pPr>
              <w:pStyle w:val="AnalysisQuestionsTN"/>
            </w:pPr>
            <w:r>
              <w:t>Q9</w:t>
            </w:r>
          </w:p>
        </w:tc>
        <w:tc>
          <w:tcPr>
            <w:tcW w:w="4570" w:type="dxa"/>
            <w:gridSpan w:val="3"/>
            <w:shd w:val="clear" w:color="auto" w:fill="auto"/>
            <w:vAlign w:val="center"/>
          </w:tcPr>
          <w:p w14:paraId="5075F09C" w14:textId="77777777" w:rsidR="00DC7B9F" w:rsidRDefault="00DC7B9F" w:rsidP="00885B95">
            <w:pPr>
              <w:pStyle w:val="AnalysisQuestionsTN"/>
            </w:pPr>
            <w:r>
              <w:t>What makes this model unrealistic?</w:t>
            </w:r>
          </w:p>
        </w:tc>
        <w:tc>
          <w:tcPr>
            <w:tcW w:w="5166" w:type="dxa"/>
            <w:gridSpan w:val="3"/>
            <w:shd w:val="clear" w:color="auto" w:fill="auto"/>
            <w:vAlign w:val="center"/>
          </w:tcPr>
          <w:p w14:paraId="579C7D3E" w14:textId="77777777" w:rsidR="00DC7B9F" w:rsidRDefault="00DC7B9F" w:rsidP="00885B95">
            <w:pPr>
              <w:pStyle w:val="AnalysisQuestionAnswers"/>
            </w:pPr>
            <w:r>
              <w:t>Other factors affect the births and deaths of the deer.</w:t>
            </w:r>
          </w:p>
        </w:tc>
      </w:tr>
      <w:tr w:rsidR="00DC7B9F" w14:paraId="334A1AE5" w14:textId="77777777" w:rsidTr="00885B95">
        <w:tc>
          <w:tcPr>
            <w:tcW w:w="595" w:type="dxa"/>
            <w:vAlign w:val="center"/>
          </w:tcPr>
          <w:p w14:paraId="51C74D65" w14:textId="77777777" w:rsidR="00DC7B9F" w:rsidRDefault="00DC7B9F" w:rsidP="00885B95">
            <w:pPr>
              <w:pStyle w:val="AnalysisQuestionsTN"/>
            </w:pPr>
            <w:r>
              <w:t>Q10</w:t>
            </w:r>
          </w:p>
        </w:tc>
        <w:tc>
          <w:tcPr>
            <w:tcW w:w="4570" w:type="dxa"/>
            <w:gridSpan w:val="3"/>
            <w:shd w:val="clear" w:color="auto" w:fill="auto"/>
            <w:vAlign w:val="center"/>
          </w:tcPr>
          <w:p w14:paraId="65F0FAD9" w14:textId="77777777" w:rsidR="00DC7B9F" w:rsidRDefault="00DC7B9F" w:rsidP="00885B95">
            <w:pPr>
              <w:pStyle w:val="AnalysisQuestionsTN"/>
            </w:pPr>
            <w:r>
              <w:t>Which other factors could be added to the birth rate and death rate side to make the model more accurate?</w:t>
            </w:r>
          </w:p>
        </w:tc>
        <w:tc>
          <w:tcPr>
            <w:tcW w:w="5166" w:type="dxa"/>
            <w:gridSpan w:val="3"/>
            <w:shd w:val="clear" w:color="auto" w:fill="auto"/>
            <w:vAlign w:val="center"/>
          </w:tcPr>
          <w:p w14:paraId="68D44AE5" w14:textId="77777777" w:rsidR="00DC7B9F" w:rsidRDefault="00DC7B9F" w:rsidP="00885B95">
            <w:pPr>
              <w:pStyle w:val="AnalysisQuestionAnswers"/>
            </w:pPr>
            <w:r>
              <w:t>Answers may include factors such as predators, hunting, emigration, and habitat quality.</w:t>
            </w:r>
          </w:p>
        </w:tc>
      </w:tr>
    </w:tbl>
    <w:p w14:paraId="3CF685A7" w14:textId="77777777" w:rsidR="00DC7B9F" w:rsidRPr="00153C1F" w:rsidRDefault="00DC7B9F" w:rsidP="00DC7B9F"/>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647"/>
        <w:gridCol w:w="10143"/>
      </w:tblGrid>
      <w:tr w:rsidR="00F50440" w14:paraId="1FCF2F3C" w14:textId="77777777" w:rsidTr="00DC7B9F">
        <w:tc>
          <w:tcPr>
            <w:tcW w:w="647" w:type="dxa"/>
            <w:shd w:val="clear" w:color="auto" w:fill="F2F2F2" w:themeFill="background1" w:themeFillShade="F2"/>
            <w:vAlign w:val="center"/>
          </w:tcPr>
          <w:p w14:paraId="37ED1334" w14:textId="24DE560C" w:rsidR="00F50440" w:rsidRDefault="00F50440" w:rsidP="009D6F3D">
            <w:pPr>
              <w:pStyle w:val="PictureCentered"/>
            </w:pPr>
            <w:r>
              <w:rPr>
                <w:noProof/>
              </w:rPr>
              <w:drawing>
                <wp:inline distT="0" distB="0" distL="0" distR="0" wp14:anchorId="632CC8DB" wp14:editId="482272F1">
                  <wp:extent cx="176825" cy="276225"/>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11"/>
                          <a:stretch>
                            <a:fillRect/>
                          </a:stretch>
                        </pic:blipFill>
                        <pic:spPr>
                          <a:xfrm>
                            <a:off x="0" y="0"/>
                            <a:ext cx="207397" cy="323983"/>
                          </a:xfrm>
                          <a:prstGeom prst="rect">
                            <a:avLst/>
                          </a:prstGeom>
                        </pic:spPr>
                      </pic:pic>
                    </a:graphicData>
                  </a:graphic>
                </wp:inline>
              </w:drawing>
            </w:r>
          </w:p>
        </w:tc>
        <w:tc>
          <w:tcPr>
            <w:tcW w:w="10143" w:type="dxa"/>
            <w:shd w:val="clear" w:color="auto" w:fill="F2F2F2" w:themeFill="background1" w:themeFillShade="F2"/>
          </w:tcPr>
          <w:p w14:paraId="1D069001" w14:textId="0AF8509D" w:rsidR="00F50440" w:rsidRDefault="00FF678E" w:rsidP="009D6F3D">
            <w:pPr>
              <w:pStyle w:val="TitleHyperlink"/>
            </w:pPr>
            <w:hyperlink r:id="rId17" w:history="1">
              <w:r w:rsidR="00F50440" w:rsidRPr="005A35E8">
                <w:rPr>
                  <w:rStyle w:val="Hyperlink"/>
                </w:rPr>
                <w:t xml:space="preserve">Activity </w:t>
              </w:r>
              <w:r w:rsidR="00DC7B9F" w:rsidRPr="005A35E8">
                <w:rPr>
                  <w:rStyle w:val="Hyperlink"/>
                </w:rPr>
                <w:t>2.2</w:t>
              </w:r>
              <w:r w:rsidR="00F50440" w:rsidRPr="005A35E8">
                <w:rPr>
                  <w:rStyle w:val="Hyperlink"/>
                </w:rPr>
                <w:t>.</w:t>
              </w:r>
              <w:r w:rsidR="00DC7B9F" w:rsidRPr="005A35E8">
                <w:rPr>
                  <w:rStyle w:val="Hyperlink"/>
                </w:rPr>
                <w:t>3 Productivity Prediction</w:t>
              </w:r>
            </w:hyperlink>
          </w:p>
        </w:tc>
      </w:tr>
    </w:tbl>
    <w:p w14:paraId="60C25A3D" w14:textId="77777777" w:rsidR="00DC7B9F" w:rsidRDefault="00DC7B9F" w:rsidP="00DC7B9F">
      <w:pPr>
        <w:pStyle w:val="ActivityBody"/>
      </w:pPr>
      <w:r>
        <w:t>Students use a computer-generated conceptual and mathematical model to observe the effects of predators and available space on the deer population.</w:t>
      </w:r>
    </w:p>
    <w:p w14:paraId="1B0CBEEA" w14:textId="77777777" w:rsidR="00DC7B9F" w:rsidRDefault="00DC7B9F" w:rsidP="00DC7B9F"/>
    <w:p w14:paraId="5304C7EF" w14:textId="77777777" w:rsidR="00DC7B9F" w:rsidRDefault="00DC7B9F" w:rsidP="00DC7B9F">
      <w:pPr>
        <w:pStyle w:val="ActivityBodyItalicandBold"/>
      </w:pPr>
      <w:r>
        <w:t>Teacher Preparation</w:t>
      </w:r>
    </w:p>
    <w:p w14:paraId="79770D1D" w14:textId="76536832" w:rsidR="00DC7B9F" w:rsidRDefault="00DC7B9F" w:rsidP="00DC7B9F">
      <w:pPr>
        <w:pStyle w:val="ActivityBody"/>
      </w:pPr>
      <w:r>
        <w:t xml:space="preserve">Students will need access to the </w:t>
      </w:r>
      <w:hyperlink r:id="rId18" w:history="1">
        <w:r w:rsidRPr="005A35E8">
          <w:rPr>
            <w:rStyle w:val="Hyperlink"/>
          </w:rPr>
          <w:t>Carrying Capacity</w:t>
        </w:r>
      </w:hyperlink>
      <w:r w:rsidRPr="008D5920">
        <w:t xml:space="preserve"> and </w:t>
      </w:r>
      <w:hyperlink r:id="rId19" w:history="1">
        <w:r w:rsidRPr="005A35E8">
          <w:rPr>
            <w:rStyle w:val="Hyperlink"/>
          </w:rPr>
          <w:t>Lynx and Hare</w:t>
        </w:r>
      </w:hyperlink>
      <w:r>
        <w:t xml:space="preserve"> models. Download the models and make them accessible to students via email or posting to your LMS platform.</w:t>
      </w:r>
    </w:p>
    <w:p w14:paraId="41EBC58D" w14:textId="77777777" w:rsidR="00F50440" w:rsidRDefault="00F50440" w:rsidP="000F7D48"/>
    <w:p w14:paraId="0D0684DF" w14:textId="77777777" w:rsidR="000F7D48" w:rsidRDefault="000F7D48" w:rsidP="000F7D48">
      <w:pPr>
        <w:pStyle w:val="ActivityBodyItalicandBold"/>
      </w:pPr>
      <w:r>
        <w:lastRenderedPageBreak/>
        <w:t>Student Performance</w:t>
      </w:r>
    </w:p>
    <w:p w14:paraId="73405229" w14:textId="77777777" w:rsidR="00DC7B9F" w:rsidRDefault="00DC7B9F" w:rsidP="00DC7B9F">
      <w:pPr>
        <w:pStyle w:val="ActivityBodyItalic"/>
      </w:pPr>
      <w:r>
        <w:t>Part One</w:t>
      </w:r>
    </w:p>
    <w:p w14:paraId="059CF159" w14:textId="77777777" w:rsidR="00DC7B9F" w:rsidRDefault="00DC7B9F" w:rsidP="00DC7B9F">
      <w:pPr>
        <w:pStyle w:val="ActivityBody"/>
      </w:pPr>
      <w:r>
        <w:t>Students begin the activity by analyzing a deer population conceptual model, including area as a limiting factor. Students sketch the model, identify all components, and answer prediction questions. Next, students run the model using different area sizes to see how available areas affect the birth, deaths, and deer population.</w:t>
      </w:r>
    </w:p>
    <w:p w14:paraId="70E39FF2" w14:textId="77777777" w:rsidR="00DC7B9F" w:rsidRPr="000B4AA3" w:rsidRDefault="00DC7B9F" w:rsidP="00DC7B9F"/>
    <w:p w14:paraId="677C0517" w14:textId="77777777" w:rsidR="00DC7B9F" w:rsidRDefault="00DC7B9F" w:rsidP="00DC7B9F">
      <w:pPr>
        <w:pStyle w:val="ActivityBodyItalic"/>
      </w:pPr>
      <w:r>
        <w:t>Part Two</w:t>
      </w:r>
    </w:p>
    <w:p w14:paraId="1BDC3F11" w14:textId="77777777" w:rsidR="00DC7B9F" w:rsidRDefault="00DC7B9F" w:rsidP="00DC7B9F">
      <w:pPr>
        <w:pStyle w:val="ActivityBody"/>
      </w:pPr>
      <w:r>
        <w:t>Students analyze a model of a predator-prey relationship between lynx and hares. They sketch a graph representing the initial model values and answer analysis questions about the relationship between the lynx and hare. Next, students change the initial lynx and hare populations to determine how they affect each species’ productivity.</w:t>
      </w:r>
    </w:p>
    <w:p w14:paraId="6B6C1E61" w14:textId="77777777" w:rsidR="00DC7B9F" w:rsidRDefault="00DC7B9F" w:rsidP="00DC7B9F"/>
    <w:p w14:paraId="2DD659B6" w14:textId="77777777" w:rsidR="00DC7B9F" w:rsidRDefault="00DC7B9F" w:rsidP="00DC7B9F">
      <w:pPr>
        <w:pStyle w:val="ActivityBodyItalicandBold"/>
      </w:pPr>
      <w:r>
        <w:t>Results and Evaluation</w:t>
      </w:r>
    </w:p>
    <w:p w14:paraId="133C794E" w14:textId="77777777" w:rsidR="00DC7B9F" w:rsidRDefault="00DC7B9F" w:rsidP="00DC7B9F">
      <w:pPr>
        <w:pStyle w:val="ActivityBody"/>
      </w:pPr>
      <w:r>
        <w:t>Review student answers to analysis questions upon completion of the activity. Table 3 contains example responses to analysis questions.</w:t>
      </w:r>
    </w:p>
    <w:p w14:paraId="1206652E" w14:textId="77777777" w:rsidR="00DC7B9F" w:rsidRPr="00175322" w:rsidRDefault="00DC7B9F" w:rsidP="00DC7B9F"/>
    <w:tbl>
      <w:tblPr>
        <w:tblW w:w="478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867"/>
        <w:gridCol w:w="4869"/>
      </w:tblGrid>
      <w:tr w:rsidR="00DC7B9F" w14:paraId="12F41826" w14:textId="77777777" w:rsidTr="00885B95">
        <w:tc>
          <w:tcPr>
            <w:tcW w:w="10331" w:type="dxa"/>
            <w:gridSpan w:val="3"/>
            <w:tcBorders>
              <w:top w:val="nil"/>
              <w:left w:val="nil"/>
              <w:right w:val="nil"/>
            </w:tcBorders>
          </w:tcPr>
          <w:p w14:paraId="1A643FE6" w14:textId="77777777" w:rsidR="00DC7B9F" w:rsidRPr="00935EE2" w:rsidRDefault="00DC7B9F" w:rsidP="00885B95">
            <w:pPr>
              <w:rPr>
                <w:rStyle w:val="KeyTerm"/>
              </w:rPr>
            </w:pPr>
            <w:r w:rsidRPr="00935EE2">
              <w:rPr>
                <w:rStyle w:val="KeyTerm"/>
              </w:rPr>
              <w:t xml:space="preserve">Table 3. </w:t>
            </w:r>
            <w:r w:rsidRPr="00935EE2">
              <w:rPr>
                <w:rStyle w:val="KeyTermItalic"/>
              </w:rPr>
              <w:t>Analysis Questions and Potential Responses</w:t>
            </w:r>
          </w:p>
        </w:tc>
      </w:tr>
      <w:tr w:rsidR="00DC7B9F" w14:paraId="2CE95065" w14:textId="77777777" w:rsidTr="00885B95">
        <w:trPr>
          <w:trHeight w:val="350"/>
        </w:trPr>
        <w:tc>
          <w:tcPr>
            <w:tcW w:w="10331" w:type="dxa"/>
            <w:gridSpan w:val="3"/>
            <w:shd w:val="clear" w:color="auto" w:fill="F2F2F2" w:themeFill="background1" w:themeFillShade="F2"/>
            <w:vAlign w:val="center"/>
          </w:tcPr>
          <w:p w14:paraId="394F291F" w14:textId="77777777" w:rsidR="00DC7B9F" w:rsidRPr="00935EE2" w:rsidRDefault="00DC7B9F" w:rsidP="00885B95">
            <w:pPr>
              <w:pStyle w:val="RubricTitles"/>
            </w:pPr>
            <w:r w:rsidRPr="00935EE2">
              <w:t>Part One Prediction</w:t>
            </w:r>
          </w:p>
        </w:tc>
      </w:tr>
      <w:tr w:rsidR="00DC7B9F" w14:paraId="63283BE0" w14:textId="77777777" w:rsidTr="00885B95">
        <w:tc>
          <w:tcPr>
            <w:tcW w:w="595" w:type="dxa"/>
            <w:vAlign w:val="center"/>
          </w:tcPr>
          <w:p w14:paraId="0DBE0D22" w14:textId="77777777" w:rsidR="00DC7B9F" w:rsidRDefault="00DC7B9F" w:rsidP="00885B95">
            <w:pPr>
              <w:pStyle w:val="AnalysisQuestionsTN"/>
            </w:pPr>
            <w:r>
              <w:t>Q1</w:t>
            </w:r>
          </w:p>
        </w:tc>
        <w:tc>
          <w:tcPr>
            <w:tcW w:w="4867" w:type="dxa"/>
            <w:shd w:val="clear" w:color="auto" w:fill="auto"/>
            <w:vAlign w:val="center"/>
          </w:tcPr>
          <w:p w14:paraId="4F0A8E0B" w14:textId="77777777" w:rsidR="00DC7B9F" w:rsidRDefault="00DC7B9F" w:rsidP="00885B95">
            <w:pPr>
              <w:pStyle w:val="AnalysisQuestionsTN"/>
            </w:pPr>
            <w:r>
              <w:t>Which parts of the model are related to animals per area?</w:t>
            </w:r>
          </w:p>
        </w:tc>
        <w:tc>
          <w:tcPr>
            <w:tcW w:w="4869" w:type="dxa"/>
            <w:shd w:val="clear" w:color="auto" w:fill="auto"/>
            <w:vAlign w:val="center"/>
          </w:tcPr>
          <w:p w14:paraId="62F81AC7" w14:textId="77777777" w:rsidR="00DC7B9F" w:rsidRDefault="00DC7B9F" w:rsidP="00885B95">
            <w:pPr>
              <w:pStyle w:val="AnalysisQuestionsAnswers"/>
            </w:pPr>
            <w:r>
              <w:t>The area and deer herd are both parts of the equation. The animal per area affects the death rate and birth rate of the deer herd.</w:t>
            </w:r>
          </w:p>
        </w:tc>
      </w:tr>
      <w:tr w:rsidR="00DC7B9F" w14:paraId="04E29407" w14:textId="77777777" w:rsidTr="00885B95">
        <w:tc>
          <w:tcPr>
            <w:tcW w:w="595" w:type="dxa"/>
            <w:vAlign w:val="center"/>
          </w:tcPr>
          <w:p w14:paraId="198DFCAF" w14:textId="77777777" w:rsidR="00DC7B9F" w:rsidRDefault="00DC7B9F" w:rsidP="00885B95">
            <w:pPr>
              <w:pStyle w:val="AnalysisQuestionsTN"/>
            </w:pPr>
            <w:r>
              <w:t>Q2</w:t>
            </w:r>
          </w:p>
        </w:tc>
        <w:tc>
          <w:tcPr>
            <w:tcW w:w="4867" w:type="dxa"/>
            <w:shd w:val="clear" w:color="auto" w:fill="auto"/>
            <w:vAlign w:val="center"/>
          </w:tcPr>
          <w:p w14:paraId="77238629" w14:textId="77777777" w:rsidR="00DC7B9F" w:rsidRDefault="00DC7B9F" w:rsidP="00885B95">
            <w:pPr>
              <w:pStyle w:val="AnalysisQuestionsTN"/>
            </w:pPr>
            <w:r>
              <w:t>Which factors could cause an increase in the area available for deer?</w:t>
            </w:r>
          </w:p>
        </w:tc>
        <w:tc>
          <w:tcPr>
            <w:tcW w:w="4869" w:type="dxa"/>
            <w:shd w:val="clear" w:color="auto" w:fill="auto"/>
            <w:vAlign w:val="center"/>
          </w:tcPr>
          <w:p w14:paraId="28DEC2C4" w14:textId="77777777" w:rsidR="00DC7B9F" w:rsidRDefault="00DC7B9F" w:rsidP="00885B95">
            <w:pPr>
              <w:pStyle w:val="AnalysisQuestionsAnswers"/>
            </w:pPr>
            <w:r>
              <w:t>Answers may include people planting a deer plot or a decrease in agricultural land.</w:t>
            </w:r>
          </w:p>
        </w:tc>
      </w:tr>
      <w:tr w:rsidR="00DC7B9F" w14:paraId="0A359CEB" w14:textId="77777777" w:rsidTr="00885B95">
        <w:tc>
          <w:tcPr>
            <w:tcW w:w="595" w:type="dxa"/>
            <w:vAlign w:val="center"/>
          </w:tcPr>
          <w:p w14:paraId="03557436" w14:textId="77777777" w:rsidR="00DC7B9F" w:rsidRDefault="00DC7B9F" w:rsidP="00885B95">
            <w:pPr>
              <w:pStyle w:val="AnalysisQuestionsTN"/>
            </w:pPr>
            <w:r>
              <w:t>Q3</w:t>
            </w:r>
          </w:p>
        </w:tc>
        <w:tc>
          <w:tcPr>
            <w:tcW w:w="4867" w:type="dxa"/>
            <w:shd w:val="clear" w:color="auto" w:fill="auto"/>
            <w:vAlign w:val="center"/>
          </w:tcPr>
          <w:p w14:paraId="005800C8" w14:textId="77777777" w:rsidR="00DC7B9F" w:rsidRDefault="00DC7B9F" w:rsidP="00885B95">
            <w:pPr>
              <w:pStyle w:val="AnalysisQuestionsTN"/>
            </w:pPr>
            <w:r>
              <w:t>What effect will an increase in the area have on the deer population? Why?</w:t>
            </w:r>
          </w:p>
        </w:tc>
        <w:tc>
          <w:tcPr>
            <w:tcW w:w="4869" w:type="dxa"/>
            <w:shd w:val="clear" w:color="auto" w:fill="auto"/>
            <w:vAlign w:val="center"/>
          </w:tcPr>
          <w:p w14:paraId="4B229EDF" w14:textId="77777777" w:rsidR="00DC7B9F" w:rsidRDefault="00DC7B9F" w:rsidP="00885B95">
            <w:pPr>
              <w:pStyle w:val="AnalysisQuestionsAnswers"/>
            </w:pPr>
            <w:r>
              <w:t>Answers may include more space to provide more food, water, and shelter.</w:t>
            </w:r>
          </w:p>
        </w:tc>
      </w:tr>
      <w:tr w:rsidR="00DC7B9F" w14:paraId="6E822CF8" w14:textId="77777777" w:rsidTr="00885B95">
        <w:tc>
          <w:tcPr>
            <w:tcW w:w="595" w:type="dxa"/>
            <w:vAlign w:val="center"/>
          </w:tcPr>
          <w:p w14:paraId="45D1A54F" w14:textId="77777777" w:rsidR="00DC7B9F" w:rsidRDefault="00DC7B9F" w:rsidP="00885B95">
            <w:pPr>
              <w:pStyle w:val="AnalysisQuestionsTN"/>
            </w:pPr>
            <w:r>
              <w:t>Q4</w:t>
            </w:r>
          </w:p>
        </w:tc>
        <w:tc>
          <w:tcPr>
            <w:tcW w:w="4867" w:type="dxa"/>
            <w:shd w:val="clear" w:color="auto" w:fill="auto"/>
            <w:vAlign w:val="center"/>
          </w:tcPr>
          <w:p w14:paraId="16BF9B8C" w14:textId="77777777" w:rsidR="00DC7B9F" w:rsidRDefault="00DC7B9F" w:rsidP="00885B95">
            <w:pPr>
              <w:pStyle w:val="AnalysisQuestionsTN"/>
            </w:pPr>
            <w:r>
              <w:t>Which factors could cause a decrease in the area available for deer?</w:t>
            </w:r>
          </w:p>
        </w:tc>
        <w:tc>
          <w:tcPr>
            <w:tcW w:w="4869" w:type="dxa"/>
            <w:shd w:val="clear" w:color="auto" w:fill="auto"/>
            <w:vAlign w:val="center"/>
          </w:tcPr>
          <w:p w14:paraId="4FBF0726" w14:textId="77777777" w:rsidR="00DC7B9F" w:rsidRDefault="00DC7B9F" w:rsidP="00885B95">
            <w:pPr>
              <w:pStyle w:val="AnalysisQuestionsAnswers"/>
            </w:pPr>
            <w:r>
              <w:t>Answers may include human construction, building more houses, or the addition of new roads.</w:t>
            </w:r>
          </w:p>
        </w:tc>
      </w:tr>
      <w:tr w:rsidR="00DC7B9F" w14:paraId="05FFE25F" w14:textId="77777777" w:rsidTr="00885B95">
        <w:tc>
          <w:tcPr>
            <w:tcW w:w="595" w:type="dxa"/>
            <w:vAlign w:val="center"/>
          </w:tcPr>
          <w:p w14:paraId="13042314" w14:textId="77777777" w:rsidR="00DC7B9F" w:rsidRDefault="00DC7B9F" w:rsidP="00885B95">
            <w:pPr>
              <w:pStyle w:val="AnalysisQuestionsTN"/>
            </w:pPr>
            <w:r>
              <w:t>Q5</w:t>
            </w:r>
          </w:p>
        </w:tc>
        <w:tc>
          <w:tcPr>
            <w:tcW w:w="4867" w:type="dxa"/>
            <w:shd w:val="clear" w:color="auto" w:fill="auto"/>
            <w:vAlign w:val="center"/>
          </w:tcPr>
          <w:p w14:paraId="20C268D8" w14:textId="77777777" w:rsidR="00DC7B9F" w:rsidRDefault="00DC7B9F" w:rsidP="00885B95">
            <w:pPr>
              <w:pStyle w:val="AnalysisQuestionsTN"/>
            </w:pPr>
            <w:r>
              <w:t>What effect will a decrease in the area have on the deer population? Why?</w:t>
            </w:r>
          </w:p>
        </w:tc>
        <w:tc>
          <w:tcPr>
            <w:tcW w:w="4869" w:type="dxa"/>
            <w:shd w:val="clear" w:color="auto" w:fill="auto"/>
            <w:vAlign w:val="center"/>
          </w:tcPr>
          <w:p w14:paraId="5D3CF13F" w14:textId="77777777" w:rsidR="00DC7B9F" w:rsidRDefault="00DC7B9F" w:rsidP="00885B95">
            <w:pPr>
              <w:pStyle w:val="AnalysisQuestionsAnswers"/>
            </w:pPr>
            <w:r>
              <w:t>Answers will vary. Less space could provide less food, water, and shelter.</w:t>
            </w:r>
          </w:p>
        </w:tc>
      </w:tr>
      <w:tr w:rsidR="00DC7B9F" w14:paraId="2ECDFC63" w14:textId="77777777" w:rsidTr="00885B95">
        <w:trPr>
          <w:trHeight w:val="377"/>
        </w:trPr>
        <w:tc>
          <w:tcPr>
            <w:tcW w:w="10331" w:type="dxa"/>
            <w:gridSpan w:val="3"/>
            <w:shd w:val="clear" w:color="auto" w:fill="F2F2F2" w:themeFill="background1" w:themeFillShade="F2"/>
            <w:vAlign w:val="center"/>
          </w:tcPr>
          <w:p w14:paraId="449BF9E1" w14:textId="77777777" w:rsidR="00DC7B9F" w:rsidRPr="00935EE2" w:rsidRDefault="00DC7B9F" w:rsidP="00885B95">
            <w:pPr>
              <w:pStyle w:val="RubricTitles"/>
            </w:pPr>
            <w:r w:rsidRPr="00935EE2">
              <w:t>Part One Analysis</w:t>
            </w:r>
          </w:p>
        </w:tc>
      </w:tr>
      <w:tr w:rsidR="00DC7B9F" w14:paraId="323ACF58" w14:textId="77777777" w:rsidTr="00885B95">
        <w:tc>
          <w:tcPr>
            <w:tcW w:w="595" w:type="dxa"/>
            <w:vAlign w:val="center"/>
          </w:tcPr>
          <w:p w14:paraId="2F583F07" w14:textId="77777777" w:rsidR="00DC7B9F" w:rsidRPr="00F353D1" w:rsidRDefault="00DC7B9F" w:rsidP="00885B95">
            <w:pPr>
              <w:pStyle w:val="AnalysisQuestionsTN"/>
            </w:pPr>
            <w:r>
              <w:t>Q6</w:t>
            </w:r>
          </w:p>
        </w:tc>
        <w:tc>
          <w:tcPr>
            <w:tcW w:w="4867" w:type="dxa"/>
            <w:shd w:val="clear" w:color="auto" w:fill="auto"/>
            <w:vAlign w:val="center"/>
          </w:tcPr>
          <w:p w14:paraId="6776B9F2" w14:textId="77777777" w:rsidR="00DC7B9F" w:rsidRDefault="00DC7B9F" w:rsidP="00885B95">
            <w:pPr>
              <w:pStyle w:val="AnalysisQuestionsTN"/>
            </w:pPr>
            <w:r w:rsidRPr="00F353D1">
              <w:t xml:space="preserve">How does the habitat area </w:t>
            </w:r>
            <w:r>
              <w:t>affect</w:t>
            </w:r>
            <w:r w:rsidRPr="00F353D1">
              <w:t xml:space="preserve"> the number of births and deaths per year?</w:t>
            </w:r>
          </w:p>
        </w:tc>
        <w:tc>
          <w:tcPr>
            <w:tcW w:w="4869" w:type="dxa"/>
            <w:shd w:val="clear" w:color="auto" w:fill="auto"/>
            <w:vAlign w:val="center"/>
          </w:tcPr>
          <w:p w14:paraId="50C860EA" w14:textId="77777777" w:rsidR="00DC7B9F" w:rsidRDefault="00DC7B9F" w:rsidP="00885B95">
            <w:pPr>
              <w:pStyle w:val="AnalysisQuestionAnswers"/>
            </w:pPr>
            <w:r>
              <w:t>The habitat and population have a direct relationship with each other.</w:t>
            </w:r>
          </w:p>
        </w:tc>
      </w:tr>
      <w:tr w:rsidR="00DC7B9F" w14:paraId="7743B2FF" w14:textId="77777777" w:rsidTr="00885B95">
        <w:tc>
          <w:tcPr>
            <w:tcW w:w="595" w:type="dxa"/>
            <w:vAlign w:val="center"/>
          </w:tcPr>
          <w:p w14:paraId="153130BF" w14:textId="77777777" w:rsidR="00DC7B9F" w:rsidRPr="00F353D1" w:rsidRDefault="00DC7B9F" w:rsidP="00885B95">
            <w:pPr>
              <w:pStyle w:val="AnalysisQuestionsTN"/>
            </w:pPr>
            <w:r>
              <w:t>Q7</w:t>
            </w:r>
          </w:p>
        </w:tc>
        <w:tc>
          <w:tcPr>
            <w:tcW w:w="4867" w:type="dxa"/>
            <w:shd w:val="clear" w:color="auto" w:fill="auto"/>
            <w:vAlign w:val="center"/>
          </w:tcPr>
          <w:p w14:paraId="1B27D7B2" w14:textId="77777777" w:rsidR="00DC7B9F" w:rsidRDefault="00DC7B9F" w:rsidP="00885B95">
            <w:pPr>
              <w:pStyle w:val="AnalysisQuestionsTN"/>
            </w:pPr>
            <w:r w:rsidRPr="00F353D1">
              <w:t xml:space="preserve">If a disease destroys half the available trees and plants, what will happen to the </w:t>
            </w:r>
            <w:r>
              <w:t>deer herd's productivity</w:t>
            </w:r>
            <w:r w:rsidRPr="00F353D1">
              <w:t>? Why</w:t>
            </w:r>
            <w:r>
              <w:t>?</w:t>
            </w:r>
          </w:p>
        </w:tc>
        <w:tc>
          <w:tcPr>
            <w:tcW w:w="4869" w:type="dxa"/>
            <w:shd w:val="clear" w:color="auto" w:fill="auto"/>
            <w:vAlign w:val="center"/>
          </w:tcPr>
          <w:p w14:paraId="628A8601" w14:textId="77777777" w:rsidR="00DC7B9F" w:rsidRDefault="00DC7B9F" w:rsidP="00885B95">
            <w:pPr>
              <w:pStyle w:val="AnalysisQuestionAnswers"/>
            </w:pPr>
            <w:r>
              <w:t>The population will decrease due to the loss of habitat in the ecosystem.</w:t>
            </w:r>
          </w:p>
        </w:tc>
      </w:tr>
      <w:tr w:rsidR="00DC7B9F" w14:paraId="7EF1FE7D" w14:textId="77777777" w:rsidTr="00885B95">
        <w:tc>
          <w:tcPr>
            <w:tcW w:w="595" w:type="dxa"/>
            <w:vAlign w:val="center"/>
          </w:tcPr>
          <w:p w14:paraId="7B36CA48" w14:textId="77777777" w:rsidR="00DC7B9F" w:rsidRPr="00F353D1" w:rsidRDefault="00DC7B9F" w:rsidP="00885B95">
            <w:pPr>
              <w:pStyle w:val="AnalysisQuestionsTN"/>
            </w:pPr>
            <w:r>
              <w:t>Q8</w:t>
            </w:r>
          </w:p>
        </w:tc>
        <w:tc>
          <w:tcPr>
            <w:tcW w:w="4867" w:type="dxa"/>
            <w:shd w:val="clear" w:color="auto" w:fill="auto"/>
            <w:vAlign w:val="center"/>
          </w:tcPr>
          <w:p w14:paraId="7FFB30DA" w14:textId="77777777" w:rsidR="00DC7B9F" w:rsidRDefault="00DC7B9F" w:rsidP="00885B95">
            <w:pPr>
              <w:pStyle w:val="AnalysisQuestionsTN"/>
            </w:pPr>
            <w:r w:rsidRPr="00F353D1">
              <w:t>What other information about the habitat could you add to the model?</w:t>
            </w:r>
          </w:p>
        </w:tc>
        <w:tc>
          <w:tcPr>
            <w:tcW w:w="4869" w:type="dxa"/>
            <w:shd w:val="clear" w:color="auto" w:fill="auto"/>
            <w:vAlign w:val="center"/>
          </w:tcPr>
          <w:p w14:paraId="628E0F68" w14:textId="77777777" w:rsidR="00DC7B9F" w:rsidRDefault="00DC7B9F" w:rsidP="00885B95">
            <w:pPr>
              <w:pStyle w:val="AnalysisQuestionAnswers"/>
            </w:pPr>
            <w:r>
              <w:t>Answers may include the introduction of diseases, yearly cycles of weather, and predators.</w:t>
            </w:r>
          </w:p>
        </w:tc>
      </w:tr>
      <w:tr w:rsidR="00DC7B9F" w14:paraId="0401BE32" w14:textId="77777777" w:rsidTr="00885B95">
        <w:trPr>
          <w:trHeight w:val="332"/>
        </w:trPr>
        <w:tc>
          <w:tcPr>
            <w:tcW w:w="10331" w:type="dxa"/>
            <w:gridSpan w:val="3"/>
            <w:shd w:val="clear" w:color="auto" w:fill="F2F2F2" w:themeFill="background1" w:themeFillShade="F2"/>
            <w:vAlign w:val="center"/>
          </w:tcPr>
          <w:p w14:paraId="24BD0F54" w14:textId="77777777" w:rsidR="00DC7B9F" w:rsidRPr="00935EE2" w:rsidRDefault="00DC7B9F" w:rsidP="00885B95">
            <w:pPr>
              <w:pStyle w:val="RubricTitles"/>
            </w:pPr>
            <w:r w:rsidRPr="00935EE2">
              <w:t>Part Two Prediction</w:t>
            </w:r>
          </w:p>
        </w:tc>
      </w:tr>
      <w:tr w:rsidR="00DC7B9F" w14:paraId="719741F7" w14:textId="77777777" w:rsidTr="00885B95">
        <w:tc>
          <w:tcPr>
            <w:tcW w:w="595" w:type="dxa"/>
            <w:vAlign w:val="center"/>
          </w:tcPr>
          <w:p w14:paraId="51EA2BE0" w14:textId="77777777" w:rsidR="00DC7B9F" w:rsidRDefault="00DC7B9F" w:rsidP="00885B95">
            <w:pPr>
              <w:pStyle w:val="AnalysisQuestionsTN"/>
            </w:pPr>
            <w:r>
              <w:t>Q9</w:t>
            </w:r>
          </w:p>
        </w:tc>
        <w:tc>
          <w:tcPr>
            <w:tcW w:w="4867" w:type="dxa"/>
            <w:shd w:val="clear" w:color="auto" w:fill="auto"/>
            <w:vAlign w:val="center"/>
          </w:tcPr>
          <w:p w14:paraId="1FA2148E" w14:textId="77777777" w:rsidR="00DC7B9F" w:rsidRPr="00F353D1" w:rsidRDefault="00DC7B9F" w:rsidP="00885B95">
            <w:pPr>
              <w:pStyle w:val="AnalysisQuestionsTN"/>
            </w:pPr>
            <w:r>
              <w:t>Which factors determine the lynx population?</w:t>
            </w:r>
          </w:p>
        </w:tc>
        <w:tc>
          <w:tcPr>
            <w:tcW w:w="4869" w:type="dxa"/>
            <w:shd w:val="clear" w:color="auto" w:fill="auto"/>
            <w:vAlign w:val="center"/>
          </w:tcPr>
          <w:p w14:paraId="27FB5FCF" w14:textId="77777777" w:rsidR="00DC7B9F" w:rsidRDefault="00DC7B9F" w:rsidP="00885B95">
            <w:pPr>
              <w:pStyle w:val="AnalysisQuestionAnswers"/>
            </w:pPr>
            <w:r>
              <w:t>Factors include the area for the lynx to live and the number of hares available for food.</w:t>
            </w:r>
          </w:p>
        </w:tc>
      </w:tr>
      <w:tr w:rsidR="00DC7B9F" w14:paraId="434220B7" w14:textId="77777777" w:rsidTr="00885B95">
        <w:tc>
          <w:tcPr>
            <w:tcW w:w="595" w:type="dxa"/>
            <w:vAlign w:val="center"/>
          </w:tcPr>
          <w:p w14:paraId="52CAA2A8" w14:textId="77777777" w:rsidR="00DC7B9F" w:rsidRDefault="00DC7B9F" w:rsidP="00885B95">
            <w:pPr>
              <w:pStyle w:val="AnalysisQuestionsTN"/>
            </w:pPr>
            <w:r>
              <w:t>Q10</w:t>
            </w:r>
          </w:p>
        </w:tc>
        <w:tc>
          <w:tcPr>
            <w:tcW w:w="4867" w:type="dxa"/>
            <w:shd w:val="clear" w:color="auto" w:fill="auto"/>
            <w:vAlign w:val="center"/>
          </w:tcPr>
          <w:p w14:paraId="42CEDFAC" w14:textId="77777777" w:rsidR="00DC7B9F" w:rsidRPr="00F353D1" w:rsidRDefault="00DC7B9F" w:rsidP="00885B95">
            <w:pPr>
              <w:pStyle w:val="AnalysisQuestionsTN"/>
            </w:pPr>
            <w:r>
              <w:t>What is the relationship between the lynx population and the hare population?</w:t>
            </w:r>
          </w:p>
        </w:tc>
        <w:tc>
          <w:tcPr>
            <w:tcW w:w="4869" w:type="dxa"/>
            <w:shd w:val="clear" w:color="auto" w:fill="auto"/>
            <w:vAlign w:val="center"/>
          </w:tcPr>
          <w:p w14:paraId="15679EC1" w14:textId="77777777" w:rsidR="00DC7B9F" w:rsidRDefault="00DC7B9F" w:rsidP="00885B95">
            <w:pPr>
              <w:pStyle w:val="AnalysisQuestionAnswers"/>
            </w:pPr>
            <w:r>
              <w:t>Lynx prey on hares, reducing the hare population.</w:t>
            </w:r>
          </w:p>
        </w:tc>
      </w:tr>
      <w:tr w:rsidR="00DC7B9F" w14:paraId="710627DA" w14:textId="77777777" w:rsidTr="00885B95">
        <w:trPr>
          <w:trHeight w:val="323"/>
        </w:trPr>
        <w:tc>
          <w:tcPr>
            <w:tcW w:w="10331" w:type="dxa"/>
            <w:gridSpan w:val="3"/>
            <w:shd w:val="clear" w:color="auto" w:fill="F2F2F2" w:themeFill="background1" w:themeFillShade="F2"/>
            <w:vAlign w:val="center"/>
          </w:tcPr>
          <w:p w14:paraId="5AEDD4B6" w14:textId="77777777" w:rsidR="00DC7B9F" w:rsidRPr="00935EE2" w:rsidRDefault="00DC7B9F" w:rsidP="00885B95">
            <w:pPr>
              <w:pStyle w:val="RubricTitles"/>
            </w:pPr>
            <w:r w:rsidRPr="00935EE2">
              <w:t>Graph Analysis Questions</w:t>
            </w:r>
          </w:p>
        </w:tc>
      </w:tr>
      <w:tr w:rsidR="00DC7B9F" w14:paraId="0527CFB1" w14:textId="77777777" w:rsidTr="00885B95">
        <w:tc>
          <w:tcPr>
            <w:tcW w:w="595" w:type="dxa"/>
            <w:vAlign w:val="center"/>
          </w:tcPr>
          <w:p w14:paraId="1433B8F4" w14:textId="77777777" w:rsidR="00DC7B9F" w:rsidRDefault="00DC7B9F" w:rsidP="00885B95">
            <w:pPr>
              <w:pStyle w:val="AnalysisQuestionsTN"/>
            </w:pPr>
            <w:r>
              <w:t>Q11</w:t>
            </w:r>
          </w:p>
        </w:tc>
        <w:tc>
          <w:tcPr>
            <w:tcW w:w="4867" w:type="dxa"/>
            <w:shd w:val="clear" w:color="auto" w:fill="auto"/>
            <w:vAlign w:val="center"/>
          </w:tcPr>
          <w:p w14:paraId="1F4B2BB4" w14:textId="77777777" w:rsidR="00DC7B9F" w:rsidRPr="00F353D1" w:rsidRDefault="00DC7B9F" w:rsidP="00885B95">
            <w:pPr>
              <w:pStyle w:val="AnalysisQuestionsTN"/>
            </w:pPr>
            <w:r>
              <w:t>What happens to the lynx population during the first 20 years?</w:t>
            </w:r>
          </w:p>
        </w:tc>
        <w:tc>
          <w:tcPr>
            <w:tcW w:w="4869" w:type="dxa"/>
            <w:shd w:val="clear" w:color="auto" w:fill="auto"/>
            <w:vAlign w:val="center"/>
          </w:tcPr>
          <w:p w14:paraId="21D861AC" w14:textId="77777777" w:rsidR="00DC7B9F" w:rsidRDefault="00DC7B9F" w:rsidP="00885B95">
            <w:pPr>
              <w:pStyle w:val="AnalysisQuestionAnswers"/>
            </w:pPr>
            <w:r>
              <w:t>First, the lynx population decreases and then increases.</w:t>
            </w:r>
          </w:p>
        </w:tc>
      </w:tr>
      <w:tr w:rsidR="00DC7B9F" w14:paraId="4573474D" w14:textId="77777777" w:rsidTr="00885B95">
        <w:tc>
          <w:tcPr>
            <w:tcW w:w="595" w:type="dxa"/>
            <w:vAlign w:val="center"/>
          </w:tcPr>
          <w:p w14:paraId="6357625C" w14:textId="77777777" w:rsidR="00DC7B9F" w:rsidRDefault="00DC7B9F" w:rsidP="00885B95">
            <w:pPr>
              <w:pStyle w:val="AnalysisQuestionsTN"/>
            </w:pPr>
            <w:r>
              <w:t>Q12</w:t>
            </w:r>
          </w:p>
        </w:tc>
        <w:tc>
          <w:tcPr>
            <w:tcW w:w="4867" w:type="dxa"/>
            <w:shd w:val="clear" w:color="auto" w:fill="auto"/>
            <w:vAlign w:val="center"/>
          </w:tcPr>
          <w:p w14:paraId="2A6551F1" w14:textId="77777777" w:rsidR="00DC7B9F" w:rsidRPr="00F353D1" w:rsidRDefault="00DC7B9F" w:rsidP="00885B95">
            <w:pPr>
              <w:pStyle w:val="AnalysisQuestionsTN"/>
            </w:pPr>
            <w:r>
              <w:t>What happens to the hare population during the first 20 years?</w:t>
            </w:r>
          </w:p>
        </w:tc>
        <w:tc>
          <w:tcPr>
            <w:tcW w:w="4869" w:type="dxa"/>
            <w:shd w:val="clear" w:color="auto" w:fill="auto"/>
            <w:vAlign w:val="center"/>
          </w:tcPr>
          <w:p w14:paraId="0C056152" w14:textId="77777777" w:rsidR="00DC7B9F" w:rsidRDefault="00DC7B9F" w:rsidP="00885B95">
            <w:pPr>
              <w:pStyle w:val="AnalysisQuestionAnswers"/>
            </w:pPr>
            <w:r>
              <w:t>First, the hare population decreases and then increases as the predators decline.</w:t>
            </w:r>
          </w:p>
        </w:tc>
      </w:tr>
      <w:tr w:rsidR="00DC7B9F" w14:paraId="7BAD7E49" w14:textId="77777777" w:rsidTr="00885B95">
        <w:tc>
          <w:tcPr>
            <w:tcW w:w="595" w:type="dxa"/>
            <w:vAlign w:val="center"/>
          </w:tcPr>
          <w:p w14:paraId="72833DDF" w14:textId="77777777" w:rsidR="00DC7B9F" w:rsidRDefault="00DC7B9F" w:rsidP="00885B95">
            <w:pPr>
              <w:pStyle w:val="AnalysisQuestionsTN"/>
            </w:pPr>
            <w:r>
              <w:t>Q13</w:t>
            </w:r>
          </w:p>
        </w:tc>
        <w:tc>
          <w:tcPr>
            <w:tcW w:w="4867" w:type="dxa"/>
            <w:shd w:val="clear" w:color="auto" w:fill="auto"/>
            <w:vAlign w:val="center"/>
          </w:tcPr>
          <w:p w14:paraId="2FE9793E" w14:textId="77777777" w:rsidR="00DC7B9F" w:rsidRPr="00F353D1" w:rsidRDefault="00DC7B9F" w:rsidP="00885B95">
            <w:pPr>
              <w:pStyle w:val="AnalysisQuestionsTN"/>
            </w:pPr>
            <w:r>
              <w:t>Which population increases first, lynx or hare? Why?</w:t>
            </w:r>
          </w:p>
        </w:tc>
        <w:tc>
          <w:tcPr>
            <w:tcW w:w="4869" w:type="dxa"/>
            <w:shd w:val="clear" w:color="auto" w:fill="auto"/>
            <w:vAlign w:val="center"/>
          </w:tcPr>
          <w:p w14:paraId="2ADD0249" w14:textId="77777777" w:rsidR="00DC7B9F" w:rsidRDefault="00DC7B9F" w:rsidP="00885B95">
            <w:pPr>
              <w:pStyle w:val="AnalysisQuestionAnswers"/>
            </w:pPr>
            <w:r>
              <w:t>Hare. The hare population increases first and provides food for the lynx population to increase in later years.</w:t>
            </w:r>
          </w:p>
        </w:tc>
      </w:tr>
      <w:tr w:rsidR="00DC7B9F" w14:paraId="3425E40A" w14:textId="77777777" w:rsidTr="00885B95">
        <w:trPr>
          <w:trHeight w:val="395"/>
        </w:trPr>
        <w:tc>
          <w:tcPr>
            <w:tcW w:w="10331" w:type="dxa"/>
            <w:gridSpan w:val="3"/>
            <w:shd w:val="clear" w:color="auto" w:fill="F2F2F2" w:themeFill="background1" w:themeFillShade="F2"/>
            <w:vAlign w:val="center"/>
          </w:tcPr>
          <w:p w14:paraId="49D2B992" w14:textId="77777777" w:rsidR="00DC7B9F" w:rsidRPr="00935EE2" w:rsidRDefault="00DC7B9F" w:rsidP="00885B95">
            <w:pPr>
              <w:pStyle w:val="RubricTitles"/>
            </w:pPr>
            <w:r w:rsidRPr="00935EE2">
              <w:t>Part Two Analysis Questions</w:t>
            </w:r>
          </w:p>
        </w:tc>
      </w:tr>
      <w:tr w:rsidR="00DC7B9F" w14:paraId="642BC016" w14:textId="77777777" w:rsidTr="00885B95">
        <w:tc>
          <w:tcPr>
            <w:tcW w:w="595" w:type="dxa"/>
            <w:vAlign w:val="center"/>
          </w:tcPr>
          <w:p w14:paraId="2CAA30D8" w14:textId="77777777" w:rsidR="00DC7B9F" w:rsidRDefault="00DC7B9F" w:rsidP="00885B95">
            <w:pPr>
              <w:pStyle w:val="AnalysisQuestionsTN"/>
            </w:pPr>
            <w:r>
              <w:t>Q14</w:t>
            </w:r>
          </w:p>
        </w:tc>
        <w:tc>
          <w:tcPr>
            <w:tcW w:w="4867" w:type="dxa"/>
            <w:shd w:val="clear" w:color="auto" w:fill="auto"/>
            <w:vAlign w:val="center"/>
          </w:tcPr>
          <w:p w14:paraId="1820A6D0" w14:textId="77777777" w:rsidR="00DC7B9F" w:rsidRDefault="00DC7B9F" w:rsidP="00885B95">
            <w:pPr>
              <w:pStyle w:val="AnalysisQuestionsTN"/>
            </w:pPr>
            <w:r>
              <w:t>What is the carrying capacity of the area for the lynx and hare? How do you know?</w:t>
            </w:r>
          </w:p>
        </w:tc>
        <w:tc>
          <w:tcPr>
            <w:tcW w:w="4869" w:type="dxa"/>
            <w:shd w:val="clear" w:color="auto" w:fill="auto"/>
            <w:vAlign w:val="center"/>
          </w:tcPr>
          <w:p w14:paraId="37AC32F5" w14:textId="77777777" w:rsidR="00DC7B9F" w:rsidRDefault="00DC7B9F" w:rsidP="00885B95">
            <w:pPr>
              <w:pStyle w:val="AnalysisQuestionAnswers"/>
            </w:pPr>
            <w:r>
              <w:t>50,000 hares and 1,250 lynx. At this point, the population becomes stable.</w:t>
            </w:r>
          </w:p>
        </w:tc>
      </w:tr>
      <w:tr w:rsidR="00DC7B9F" w14:paraId="573284BE" w14:textId="77777777" w:rsidTr="00885B95">
        <w:tc>
          <w:tcPr>
            <w:tcW w:w="595" w:type="dxa"/>
            <w:vAlign w:val="center"/>
          </w:tcPr>
          <w:p w14:paraId="7D74F916" w14:textId="77777777" w:rsidR="00DC7B9F" w:rsidRDefault="00DC7B9F" w:rsidP="00885B95">
            <w:pPr>
              <w:pStyle w:val="AnalysisQuestionsTN"/>
            </w:pPr>
            <w:r>
              <w:t>Q15</w:t>
            </w:r>
          </w:p>
        </w:tc>
        <w:tc>
          <w:tcPr>
            <w:tcW w:w="4867" w:type="dxa"/>
            <w:shd w:val="clear" w:color="auto" w:fill="auto"/>
            <w:vAlign w:val="center"/>
          </w:tcPr>
          <w:p w14:paraId="0B84ACD1" w14:textId="77777777" w:rsidR="00DC7B9F" w:rsidRPr="00F353D1" w:rsidRDefault="00DC7B9F" w:rsidP="00885B95">
            <w:pPr>
              <w:pStyle w:val="AnalysisQuestionsTN"/>
            </w:pPr>
            <w:r>
              <w:t>Can the lynx survive without the hare? Why or Why not?</w:t>
            </w:r>
          </w:p>
        </w:tc>
        <w:tc>
          <w:tcPr>
            <w:tcW w:w="4869" w:type="dxa"/>
            <w:shd w:val="clear" w:color="auto" w:fill="auto"/>
            <w:vAlign w:val="center"/>
          </w:tcPr>
          <w:p w14:paraId="7BE69016" w14:textId="77777777" w:rsidR="00DC7B9F" w:rsidRDefault="00DC7B9F" w:rsidP="00885B95">
            <w:pPr>
              <w:pStyle w:val="AnalysisQuestionAnswers"/>
            </w:pPr>
            <w:r>
              <w:t>No, lynx are dependent upon hare for food.</w:t>
            </w:r>
          </w:p>
        </w:tc>
      </w:tr>
      <w:tr w:rsidR="00DC7B9F" w14:paraId="68AF3F6D" w14:textId="77777777" w:rsidTr="00885B95">
        <w:tc>
          <w:tcPr>
            <w:tcW w:w="595" w:type="dxa"/>
            <w:vAlign w:val="center"/>
          </w:tcPr>
          <w:p w14:paraId="481B4477" w14:textId="77777777" w:rsidR="00DC7B9F" w:rsidRDefault="00DC7B9F" w:rsidP="00885B95">
            <w:pPr>
              <w:pStyle w:val="AnalysisQuestionsTN"/>
            </w:pPr>
            <w:r>
              <w:lastRenderedPageBreak/>
              <w:t>Q16</w:t>
            </w:r>
          </w:p>
        </w:tc>
        <w:tc>
          <w:tcPr>
            <w:tcW w:w="4867" w:type="dxa"/>
            <w:shd w:val="clear" w:color="auto" w:fill="auto"/>
            <w:vAlign w:val="center"/>
          </w:tcPr>
          <w:p w14:paraId="591E6218" w14:textId="77777777" w:rsidR="00DC7B9F" w:rsidRPr="00F353D1" w:rsidRDefault="00DC7B9F" w:rsidP="00885B95">
            <w:pPr>
              <w:pStyle w:val="AnalysisQuestionsTN"/>
            </w:pPr>
            <w:r>
              <w:t>Can the hare survive without the lynx? Why or why not?</w:t>
            </w:r>
          </w:p>
        </w:tc>
        <w:tc>
          <w:tcPr>
            <w:tcW w:w="4869" w:type="dxa"/>
            <w:shd w:val="clear" w:color="auto" w:fill="auto"/>
            <w:vAlign w:val="center"/>
          </w:tcPr>
          <w:p w14:paraId="7DA61CE4" w14:textId="77777777" w:rsidR="00DC7B9F" w:rsidRDefault="00DC7B9F" w:rsidP="00885B95">
            <w:pPr>
              <w:pStyle w:val="AnalysisQuestionAnswers"/>
            </w:pPr>
            <w:r>
              <w:t>Yes, hares are not dependent upon lynx to survive. However, environmental conditions would limit the growth the model predicts.</w:t>
            </w:r>
          </w:p>
        </w:tc>
      </w:tr>
      <w:tr w:rsidR="00DC7B9F" w14:paraId="209592FF" w14:textId="77777777" w:rsidTr="00885B95">
        <w:tc>
          <w:tcPr>
            <w:tcW w:w="595" w:type="dxa"/>
            <w:vAlign w:val="center"/>
          </w:tcPr>
          <w:p w14:paraId="26212851" w14:textId="77777777" w:rsidR="00DC7B9F" w:rsidRDefault="00DC7B9F" w:rsidP="00885B95">
            <w:pPr>
              <w:pStyle w:val="AnalysisQuestionsTN"/>
            </w:pPr>
            <w:r>
              <w:t>Q17</w:t>
            </w:r>
          </w:p>
        </w:tc>
        <w:tc>
          <w:tcPr>
            <w:tcW w:w="4867" w:type="dxa"/>
            <w:shd w:val="clear" w:color="auto" w:fill="auto"/>
            <w:vAlign w:val="center"/>
          </w:tcPr>
          <w:p w14:paraId="61147E98" w14:textId="77777777" w:rsidR="00DC7B9F" w:rsidRPr="00F353D1" w:rsidRDefault="00DC7B9F" w:rsidP="00885B95">
            <w:pPr>
              <w:pStyle w:val="AnalysisQuestionsTN"/>
            </w:pPr>
            <w:r>
              <w:t>How does eliminating the lynx population affect the carrying capacity of the ecosystem for hare?</w:t>
            </w:r>
          </w:p>
        </w:tc>
        <w:tc>
          <w:tcPr>
            <w:tcW w:w="4869" w:type="dxa"/>
            <w:shd w:val="clear" w:color="auto" w:fill="auto"/>
            <w:vAlign w:val="center"/>
          </w:tcPr>
          <w:p w14:paraId="6A497EE2" w14:textId="77777777" w:rsidR="00DC7B9F" w:rsidRDefault="00DC7B9F" w:rsidP="00885B95">
            <w:pPr>
              <w:pStyle w:val="AnalysisQuestionAnswers"/>
            </w:pPr>
            <w:r>
              <w:t>The carrying capacity for hare increases if the lynx population disappears.</w:t>
            </w:r>
          </w:p>
        </w:tc>
      </w:tr>
      <w:tr w:rsidR="00DC7B9F" w14:paraId="75387E23" w14:textId="77777777" w:rsidTr="00885B95">
        <w:tc>
          <w:tcPr>
            <w:tcW w:w="595" w:type="dxa"/>
            <w:vAlign w:val="center"/>
          </w:tcPr>
          <w:p w14:paraId="253513E2" w14:textId="77777777" w:rsidR="00DC7B9F" w:rsidRDefault="00DC7B9F" w:rsidP="00885B95">
            <w:pPr>
              <w:pStyle w:val="AnalysisQuestionsTN"/>
            </w:pPr>
            <w:r>
              <w:t>Q18</w:t>
            </w:r>
          </w:p>
        </w:tc>
        <w:tc>
          <w:tcPr>
            <w:tcW w:w="4867" w:type="dxa"/>
            <w:shd w:val="clear" w:color="auto" w:fill="auto"/>
            <w:vAlign w:val="center"/>
          </w:tcPr>
          <w:p w14:paraId="00489761" w14:textId="77777777" w:rsidR="00DC7B9F" w:rsidRPr="00F353D1" w:rsidRDefault="00DC7B9F" w:rsidP="00885B95">
            <w:pPr>
              <w:pStyle w:val="AnalysisQuestionsTN"/>
            </w:pPr>
            <w:r>
              <w:t>How does changing the initial populations affect the stability of the population?</w:t>
            </w:r>
          </w:p>
        </w:tc>
        <w:tc>
          <w:tcPr>
            <w:tcW w:w="4869" w:type="dxa"/>
            <w:shd w:val="clear" w:color="auto" w:fill="auto"/>
            <w:vAlign w:val="center"/>
          </w:tcPr>
          <w:p w14:paraId="7BE40248" w14:textId="77777777" w:rsidR="00DC7B9F" w:rsidRDefault="00DC7B9F" w:rsidP="00885B95">
            <w:pPr>
              <w:pStyle w:val="AnalysisQuestionAnswers"/>
            </w:pPr>
            <w:r>
              <w:t>If the lynx population is too high initially, the hare population cannot recover, and both the lynx and hare will be eliminated from the ecosystem.</w:t>
            </w:r>
          </w:p>
        </w:tc>
      </w:tr>
    </w:tbl>
    <w:p w14:paraId="134C0838" w14:textId="77777777" w:rsidR="00DC7B9F" w:rsidRDefault="00DC7B9F" w:rsidP="00DC7B9F"/>
    <w:p w14:paraId="5BAF47EF" w14:textId="77777777" w:rsidR="00AB6F79" w:rsidRDefault="00AB6F79" w:rsidP="00AB6F79">
      <w:pPr>
        <w:pStyle w:val="ActivitySection"/>
      </w:pPr>
      <w:r>
        <w:t>Assessment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647"/>
        <w:gridCol w:w="10143"/>
      </w:tblGrid>
      <w:tr w:rsidR="000F7D48" w14:paraId="4B34569B" w14:textId="77777777" w:rsidTr="00633F69">
        <w:tc>
          <w:tcPr>
            <w:tcW w:w="625" w:type="dxa"/>
            <w:shd w:val="clear" w:color="auto" w:fill="F2F2F2" w:themeFill="background1" w:themeFillShade="F2"/>
            <w:vAlign w:val="center"/>
          </w:tcPr>
          <w:p w14:paraId="6E6786AB" w14:textId="77777777" w:rsidR="00B429F4" w:rsidRDefault="000F7D48" w:rsidP="00B849CD">
            <w:pPr>
              <w:pStyle w:val="PictureCentered"/>
            </w:pPr>
            <w:r>
              <w:rPr>
                <w:noProof/>
              </w:rPr>
              <w:drawing>
                <wp:inline distT="0" distB="0" distL="0" distR="0" wp14:anchorId="078450F7" wp14:editId="7A22C28F">
                  <wp:extent cx="238125" cy="266140"/>
                  <wp:effectExtent l="0" t="0" r="0" b="635"/>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20"/>
                          <a:stretch>
                            <a:fillRect/>
                          </a:stretch>
                        </pic:blipFill>
                        <pic:spPr>
                          <a:xfrm>
                            <a:off x="0" y="0"/>
                            <a:ext cx="254416" cy="284347"/>
                          </a:xfrm>
                          <a:prstGeom prst="rect">
                            <a:avLst/>
                          </a:prstGeom>
                        </pic:spPr>
                      </pic:pic>
                    </a:graphicData>
                  </a:graphic>
                </wp:inline>
              </w:drawing>
            </w:r>
          </w:p>
        </w:tc>
        <w:tc>
          <w:tcPr>
            <w:tcW w:w="9805" w:type="dxa"/>
            <w:shd w:val="clear" w:color="auto" w:fill="F2F2F2" w:themeFill="background1" w:themeFillShade="F2"/>
          </w:tcPr>
          <w:p w14:paraId="14A64F13" w14:textId="237CD81F" w:rsidR="00B429F4" w:rsidRDefault="00FF678E" w:rsidP="000F7D48">
            <w:pPr>
              <w:pStyle w:val="TitleHyperlink"/>
            </w:pPr>
            <w:hyperlink r:id="rId21" w:history="1">
              <w:r w:rsidR="008C4841" w:rsidRPr="005A35E8">
                <w:rPr>
                  <w:rStyle w:val="Hyperlink"/>
                </w:rPr>
                <w:t xml:space="preserve">Lesson </w:t>
              </w:r>
              <w:r w:rsidR="00DC7B9F" w:rsidRPr="005A35E8">
                <w:rPr>
                  <w:rStyle w:val="Hyperlink"/>
                </w:rPr>
                <w:t>2.2</w:t>
              </w:r>
              <w:r w:rsidR="008C4841" w:rsidRPr="005A35E8">
                <w:rPr>
                  <w:rStyle w:val="Hyperlink"/>
                </w:rPr>
                <w:t xml:space="preserve"> Check for Understanding</w:t>
              </w:r>
            </w:hyperlink>
          </w:p>
        </w:tc>
      </w:tr>
    </w:tbl>
    <w:p w14:paraId="31EB55D2" w14:textId="08AAC000" w:rsidR="00AB6F79" w:rsidRDefault="00AB6F79" w:rsidP="00AB6F79">
      <w:pPr>
        <w:pStyle w:val="ActivityBody"/>
      </w:pPr>
      <w:r w:rsidRPr="00ED43F7">
        <w:rPr>
          <w:rStyle w:val="ActivityBodyItalicChar"/>
        </w:rPr>
        <w:t xml:space="preserve">Lesson </w:t>
      </w:r>
      <w:r w:rsidR="00DC7B9F">
        <w:rPr>
          <w:rStyle w:val="ActivityBodyItalicChar"/>
        </w:rPr>
        <w:t>2.2</w:t>
      </w:r>
      <w:r w:rsidRPr="00ED43F7">
        <w:rPr>
          <w:rStyle w:val="ActivityBodyItalicChar"/>
        </w:rPr>
        <w:t xml:space="preserve"> Check for Understanding</w:t>
      </w:r>
      <w:r>
        <w:t xml:space="preserve"> is included for you to use as an assessment tool for this lesson. </w:t>
      </w:r>
      <w:r w:rsidR="002A7DAE">
        <w:t xml:space="preserve">Use </w:t>
      </w:r>
      <w:hyperlink r:id="rId22" w:history="1">
        <w:r w:rsidRPr="005A35E8">
          <w:rPr>
            <w:rStyle w:val="Hyperlink"/>
          </w:rPr>
          <w:t xml:space="preserve">Lesson </w:t>
        </w:r>
        <w:r w:rsidR="00DC7B9F" w:rsidRPr="005A35E8">
          <w:rPr>
            <w:rStyle w:val="Hyperlink"/>
          </w:rPr>
          <w:t>2.2</w:t>
        </w:r>
        <w:r w:rsidRPr="005A35E8">
          <w:rPr>
            <w:rStyle w:val="Hyperlink"/>
          </w:rPr>
          <w:t xml:space="preserve"> Check for Understanding Answer Key</w:t>
        </w:r>
      </w:hyperlink>
      <w:r>
        <w:t xml:space="preserve"> for </w:t>
      </w:r>
      <w:r w:rsidR="002A7DAE">
        <w:t>evaluation</w:t>
      </w:r>
      <w:r>
        <w:t xml:space="preserve"> purposes.</w:t>
      </w:r>
    </w:p>
    <w:sectPr w:rsidR="00AB6F79" w:rsidSect="002A2F49">
      <w:head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7121" w14:textId="77777777" w:rsidR="00FF678E" w:rsidRDefault="00FF678E" w:rsidP="001E4BCA">
      <w:r>
        <w:separator/>
      </w:r>
    </w:p>
  </w:endnote>
  <w:endnote w:type="continuationSeparator" w:id="0">
    <w:p w14:paraId="5161A6F2" w14:textId="77777777" w:rsidR="00FF678E" w:rsidRDefault="00FF678E"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5400"/>
    </w:tblGrid>
    <w:tr w:rsidR="003279B3" w14:paraId="392B3B23" w14:textId="77777777" w:rsidTr="00747591">
      <w:tc>
        <w:tcPr>
          <w:tcW w:w="5400" w:type="dxa"/>
          <w:shd w:val="clear" w:color="auto" w:fill="F2F2F2" w:themeFill="background1" w:themeFillShade="F2"/>
        </w:tcPr>
        <w:p w14:paraId="32080B57" w14:textId="77777777" w:rsidR="003279B3" w:rsidRDefault="003279B3" w:rsidP="00860D10">
          <w:pPr>
            <w:pStyle w:val="Footer"/>
            <w:jc w:val="left"/>
          </w:pPr>
          <w:r>
            <w:t>Curriculum for Agric</w:t>
          </w:r>
          <w:r w:rsidR="006200A3">
            <w:t>ultural Science Education © 20</w:t>
          </w:r>
          <w:r w:rsidR="00C02CAC">
            <w:t>2</w:t>
          </w:r>
          <w:r w:rsidR="00B10BE3">
            <w:t>1</w:t>
          </w:r>
        </w:p>
      </w:tc>
      <w:tc>
        <w:tcPr>
          <w:tcW w:w="5400" w:type="dxa"/>
          <w:shd w:val="clear" w:color="auto" w:fill="F2F2F2" w:themeFill="background1" w:themeFillShade="F2"/>
        </w:tcPr>
        <w:p w14:paraId="79A7E5E3" w14:textId="19365D38" w:rsidR="003279B3" w:rsidRDefault="00E35791" w:rsidP="00AB6F79">
          <w:pPr>
            <w:pStyle w:val="Footer"/>
            <w:rPr>
              <w:noProof/>
            </w:rPr>
          </w:pPr>
          <w:r>
            <w:t>ESI</w:t>
          </w:r>
          <w:r w:rsidR="00F50440">
            <w:t xml:space="preserve"> </w:t>
          </w:r>
          <w:r w:rsidR="000F047E">
            <w:t>–</w:t>
          </w:r>
          <w:r w:rsidR="00F50440">
            <w:t xml:space="preserve"> </w:t>
          </w:r>
          <w:sdt>
            <w:sdtPr>
              <w:alias w:val="Title"/>
              <w:tag w:val=""/>
              <w:id w:val="74944955"/>
              <w:dataBinding w:prefixMappings="xmlns:ns0='http://purl.org/dc/elements/1.1/' xmlns:ns1='http://schemas.openxmlformats.org/package/2006/metadata/core-properties' " w:xpath="/ns1:coreProperties[1]/ns0:title[1]" w:storeItemID="{6C3C8BC8-F283-45AE-878A-BAB7291924A1}"/>
              <w:text/>
            </w:sdtPr>
            <w:sdtEndPr/>
            <w:sdtContent>
              <w:r w:rsidR="00772741">
                <w:t xml:space="preserve">Lesson </w:t>
              </w:r>
              <w:r w:rsidR="00DC7B9F">
                <w:t>2.2</w:t>
              </w:r>
              <w:r w:rsidR="00772741">
                <w:t xml:space="preserve"> Teacher Notes</w:t>
              </w:r>
            </w:sdtContent>
          </w:sdt>
          <w:r w:rsidR="00772741">
            <w:t xml:space="preserve"> </w:t>
          </w:r>
          <w:r w:rsidR="003279B3">
            <w:t xml:space="preserve">– Page </w:t>
          </w:r>
          <w:r w:rsidR="003279B3">
            <w:fldChar w:fldCharType="begin"/>
          </w:r>
          <w:r w:rsidR="003279B3">
            <w:instrText xml:space="preserve"> PAGE   \* MERGEFORMAT </w:instrText>
          </w:r>
          <w:r w:rsidR="003279B3">
            <w:fldChar w:fldCharType="separate"/>
          </w:r>
          <w:r w:rsidR="00B33884">
            <w:rPr>
              <w:noProof/>
            </w:rPr>
            <w:t>2</w:t>
          </w:r>
          <w:r w:rsidR="003279B3">
            <w:rPr>
              <w:noProof/>
            </w:rPr>
            <w:fldChar w:fldCharType="end"/>
          </w:r>
          <w:r w:rsidR="003279B3">
            <w:rPr>
              <w:noProof/>
            </w:rPr>
            <w:t xml:space="preserve"> </w:t>
          </w:r>
        </w:p>
      </w:tc>
    </w:tr>
  </w:tbl>
  <w:p w14:paraId="4A88895A"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E48A" w14:textId="77777777" w:rsidR="00FF678E" w:rsidRDefault="00FF678E" w:rsidP="001E4BCA">
      <w:r>
        <w:separator/>
      </w:r>
    </w:p>
  </w:footnote>
  <w:footnote w:type="continuationSeparator" w:id="0">
    <w:p w14:paraId="584B1566" w14:textId="77777777" w:rsidR="00FF678E" w:rsidRDefault="00FF678E"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8C15" w14:textId="77777777" w:rsidR="00F326AF" w:rsidRDefault="00736315">
    <w:pPr>
      <w:pStyle w:val="Header"/>
    </w:pPr>
    <w:r>
      <w:rPr>
        <w:noProof/>
      </w:rPr>
      <mc:AlternateContent>
        <mc:Choice Requires="wps">
          <w:drawing>
            <wp:anchor distT="0" distB="0" distL="114300" distR="114300" simplePos="0" relativeHeight="251661312" behindDoc="1" locked="0" layoutInCell="0" allowOverlap="1" wp14:anchorId="25F05651" wp14:editId="102C2C5B">
              <wp:simplePos x="0" y="0"/>
              <wp:positionH relativeFrom="margin">
                <wp:align>center</wp:align>
              </wp:positionH>
              <wp:positionV relativeFrom="margin">
                <wp:align>center</wp:align>
              </wp:positionV>
              <wp:extent cx="6906260" cy="2762250"/>
              <wp:effectExtent l="0" t="1866900" r="0" b="15144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AE6B1D" w14:textId="77777777" w:rsidR="00736315" w:rsidRDefault="00736315" w:rsidP="0073631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F05651" id="_x0000_t202" coordsize="21600,21600" o:spt="202" path="m,l,21600r21600,l21600,xe">
              <v:stroke joinstyle="miter"/>
              <v:path gradientshapeok="t" o:connecttype="rect"/>
            </v:shapetype>
            <v:shape id="Text Box 3" o:spid="_x0000_s1026" type="#_x0000_t202" style="position:absolute;margin-left:0;margin-top:0;width:543.8pt;height:21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tABAIAAOoDAAAOAAAAZHJzL2Uyb0RvYy54bWysU8Fu2zAMvQ/YPwi6L3ZcNGuNOEXWrrt0&#10;a4Fm6FmR5NibJWqUEjt/P0p202K7FfVBsEnq8T3yeXk1mI4dNPoWbMXns5wzbSWo1u4q/nNz++mC&#10;Mx+EVaIDqyt+1J5frT5+WPau1AU00CmNjECsL3tX8SYEV2aZl402ws/AaUvJGtCIQJ+4yxSKntBN&#10;lxV5vsh6QOUQpPaeojdjkq8Sfl1rGe7r2uvAuooTt5BOTOc2ntlqKcodCte0cqIh3sDCiNZS0xPU&#10;jQiC7bH9D8q0EsFDHWYSTAZ13UqdNJCaef6PmsdGOJ200HC8O43Jvx+s/HF4QNaqip9xZoWhFW30&#10;ENgXGNhZnE7vfElFj47KwkBh2nJS6t0dyN+eWbhuhN3pNSL0jRaK2M0JawonDZujI+AUjehfVUuL&#10;mEf47BX+2MzHTtv+Oyi6IvYBUrehRsMQ4rWLyzw+KUwDZMSINns8bTPSlxRcXOaLYkEpSbni86Io&#10;ztO+M1FGtLgthz5802BYfKk4kl0SrDjc+RDZvZRMVCO7kWcYtsM0ny2oI5HuyUYV93/2AjUNYG+u&#10;gVxHqmsE80Q+XWOS/dx5MzwJdFPvQLQfumcbJQLJT2railC/CMh05M6D6Nh5GsFIcSqeyI6o8a53&#10;axrfbZuUxDmPPCclZKgkcDJ/dOzr71T18ouu/gIAAP//AwBQSwMEFAAGAAgAAAAhALoHzhvbAAAA&#10;BgEAAA8AAABkcnMvZG93bnJldi54bWxMj8FOwzAQRO9I/IO1SNyoDYVShTgVIuLQY1vEeRtvk4C9&#10;DrHTpHw9Lhe4rDSa0czbfDU5K47Uh9azhtuZAkFcedNyreFt93qzBBEiskHrmTScKMCquLzIMTN+&#10;5A0dt7EWqYRDhhqaGLtMylA15DDMfEecvIPvHcYk+1qaHsdU7qy8U2ohHbacFhrs6KWh6nM7OA3m&#10;+3Dq5uO4W6835fBl27Kk9w+tr6+m5ycQkab4F4YzfkKHIjHt/cAmCKshPRJ/79lTy8cFiL2G+/mD&#10;Alnk8j9+8QMAAP//AwBQSwECLQAUAAYACAAAACEAtoM4kv4AAADhAQAAEwAAAAAAAAAAAAAAAAAA&#10;AAAAW0NvbnRlbnRfVHlwZXNdLnhtbFBLAQItABQABgAIAAAAIQA4/SH/1gAAAJQBAAALAAAAAAAA&#10;AAAAAAAAAC8BAABfcmVscy8ucmVsc1BLAQItABQABgAIAAAAIQB7fCtABAIAAOoDAAAOAAAAAAAA&#10;AAAAAAAAAC4CAABkcnMvZTJvRG9jLnhtbFBLAQItABQABgAIAAAAIQC6B84b2wAAAAYBAAAPAAAA&#10;AAAAAAAAAAAAAF4EAABkcnMvZG93bnJldi54bWxQSwUGAAAAAAQABADzAAAAZgUAAAAA&#10;" o:allowincell="f" filled="f" stroked="f">
              <v:stroke joinstyle="round"/>
              <o:lock v:ext="edit" shapetype="t"/>
              <v:textbox style="mso-fit-shape-to-text:t">
                <w:txbxContent>
                  <w:p w14:paraId="09AE6B1D" w14:textId="77777777" w:rsidR="00736315" w:rsidRDefault="00736315" w:rsidP="0073631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21F"/>
    <w:multiLevelType w:val="hybridMultilevel"/>
    <w:tmpl w:val="69AA3F64"/>
    <w:lvl w:ilvl="0" w:tplc="BB08D8D2">
      <w:start w:val="1"/>
      <w:numFmt w:val="decimal"/>
      <w:suff w:val="space"/>
      <w:lvlText w:val="%1."/>
      <w:lvlJc w:val="left"/>
      <w:pPr>
        <w:ind w:left="216"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14"/>
  </w:num>
  <w:num w:numId="5">
    <w:abstractNumId w:val="5"/>
  </w:num>
  <w:num w:numId="6">
    <w:abstractNumId w:val="11"/>
  </w:num>
  <w:num w:numId="7">
    <w:abstractNumId w:val="7"/>
  </w:num>
  <w:num w:numId="8">
    <w:abstractNumId w:val="6"/>
  </w:num>
  <w:num w:numId="9">
    <w:abstractNumId w:val="3"/>
  </w:num>
  <w:num w:numId="10">
    <w:abstractNumId w:val="4"/>
  </w:num>
  <w:num w:numId="11">
    <w:abstractNumId w:val="2"/>
  </w:num>
  <w:num w:numId="12">
    <w:abstractNumId w:val="8"/>
  </w:num>
  <w:num w:numId="13">
    <w:abstractNumId w:val="1"/>
  </w:num>
  <w:num w:numId="14">
    <w:abstractNumId w:val="14"/>
    <w:lvlOverride w:ilvl="0">
      <w:startOverride w:val="1"/>
    </w:lvlOverride>
  </w:num>
  <w:num w:numId="15">
    <w:abstractNumId w:val="5"/>
    <w:lvlOverride w:ilvl="0">
      <w:startOverride w:val="1"/>
    </w:lvlOverride>
  </w:num>
  <w:num w:numId="16">
    <w:abstractNumId w:val="13"/>
    <w:lvlOverride w:ilvl="0">
      <w:startOverride w:val="1"/>
    </w:lvlOverride>
  </w:num>
  <w:num w:numId="17">
    <w:abstractNumId w:val="11"/>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9"/>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0"/>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tjSwtLA0NQdBJR2l4NTi4sz8PJACQ7NaAGjRtq8tAAAA"/>
  </w:docVars>
  <w:rsids>
    <w:rsidRoot w:val="00DC7B9F"/>
    <w:rsid w:val="000143BF"/>
    <w:rsid w:val="00045AB4"/>
    <w:rsid w:val="000508B8"/>
    <w:rsid w:val="00051F7D"/>
    <w:rsid w:val="000534DE"/>
    <w:rsid w:val="00085D06"/>
    <w:rsid w:val="000B0D6D"/>
    <w:rsid w:val="000B55C2"/>
    <w:rsid w:val="000E33B3"/>
    <w:rsid w:val="000E3490"/>
    <w:rsid w:val="000E5936"/>
    <w:rsid w:val="000F029A"/>
    <w:rsid w:val="000F047E"/>
    <w:rsid w:val="000F7D48"/>
    <w:rsid w:val="001169D4"/>
    <w:rsid w:val="00132D96"/>
    <w:rsid w:val="00157D13"/>
    <w:rsid w:val="00183F7A"/>
    <w:rsid w:val="0019391D"/>
    <w:rsid w:val="001B4CD7"/>
    <w:rsid w:val="001D19EF"/>
    <w:rsid w:val="001E4BCA"/>
    <w:rsid w:val="001F4063"/>
    <w:rsid w:val="00226ED9"/>
    <w:rsid w:val="00230DA0"/>
    <w:rsid w:val="00233EDD"/>
    <w:rsid w:val="00235535"/>
    <w:rsid w:val="00235A51"/>
    <w:rsid w:val="002527B6"/>
    <w:rsid w:val="00295D42"/>
    <w:rsid w:val="002A2F49"/>
    <w:rsid w:val="002A7DAE"/>
    <w:rsid w:val="002C3368"/>
    <w:rsid w:val="002D4A86"/>
    <w:rsid w:val="002E06BE"/>
    <w:rsid w:val="002E0921"/>
    <w:rsid w:val="00306753"/>
    <w:rsid w:val="003120AC"/>
    <w:rsid w:val="003279B3"/>
    <w:rsid w:val="003421FD"/>
    <w:rsid w:val="0036129F"/>
    <w:rsid w:val="00364A23"/>
    <w:rsid w:val="00364CF2"/>
    <w:rsid w:val="003663FB"/>
    <w:rsid w:val="00375ACB"/>
    <w:rsid w:val="003B49C2"/>
    <w:rsid w:val="003C5052"/>
    <w:rsid w:val="003D0D7D"/>
    <w:rsid w:val="003E6FAA"/>
    <w:rsid w:val="003F18F6"/>
    <w:rsid w:val="003F34CF"/>
    <w:rsid w:val="003F5E07"/>
    <w:rsid w:val="004505D3"/>
    <w:rsid w:val="004551CE"/>
    <w:rsid w:val="00463CB0"/>
    <w:rsid w:val="00471C66"/>
    <w:rsid w:val="00477FD1"/>
    <w:rsid w:val="004A09F1"/>
    <w:rsid w:val="004C4D57"/>
    <w:rsid w:val="005018D2"/>
    <w:rsid w:val="005275EF"/>
    <w:rsid w:val="00544825"/>
    <w:rsid w:val="005A35E8"/>
    <w:rsid w:val="005D1548"/>
    <w:rsid w:val="005E21C8"/>
    <w:rsid w:val="005E7694"/>
    <w:rsid w:val="005F1725"/>
    <w:rsid w:val="005F7DE9"/>
    <w:rsid w:val="00602C6E"/>
    <w:rsid w:val="00616A12"/>
    <w:rsid w:val="006200A3"/>
    <w:rsid w:val="006270C5"/>
    <w:rsid w:val="00633F69"/>
    <w:rsid w:val="0063506D"/>
    <w:rsid w:val="0065194F"/>
    <w:rsid w:val="00685328"/>
    <w:rsid w:val="006874F4"/>
    <w:rsid w:val="006A19F7"/>
    <w:rsid w:val="006A5CB2"/>
    <w:rsid w:val="006B68D0"/>
    <w:rsid w:val="006C52C4"/>
    <w:rsid w:val="006C6A6B"/>
    <w:rsid w:val="006D3857"/>
    <w:rsid w:val="006D5073"/>
    <w:rsid w:val="006E2FE6"/>
    <w:rsid w:val="006F0AFD"/>
    <w:rsid w:val="00706ACF"/>
    <w:rsid w:val="007071E9"/>
    <w:rsid w:val="00711783"/>
    <w:rsid w:val="00732A6E"/>
    <w:rsid w:val="00736315"/>
    <w:rsid w:val="00747591"/>
    <w:rsid w:val="00750CFF"/>
    <w:rsid w:val="007702E7"/>
    <w:rsid w:val="0077057B"/>
    <w:rsid w:val="00772741"/>
    <w:rsid w:val="00794CCD"/>
    <w:rsid w:val="007969C2"/>
    <w:rsid w:val="00796F1B"/>
    <w:rsid w:val="007C361A"/>
    <w:rsid w:val="007C3838"/>
    <w:rsid w:val="007C5D49"/>
    <w:rsid w:val="007D1934"/>
    <w:rsid w:val="008005F3"/>
    <w:rsid w:val="00805F42"/>
    <w:rsid w:val="008131F8"/>
    <w:rsid w:val="00813714"/>
    <w:rsid w:val="0083083E"/>
    <w:rsid w:val="0085779B"/>
    <w:rsid w:val="00860D10"/>
    <w:rsid w:val="00864AC4"/>
    <w:rsid w:val="00873796"/>
    <w:rsid w:val="00876737"/>
    <w:rsid w:val="0088408F"/>
    <w:rsid w:val="00893071"/>
    <w:rsid w:val="008A30C1"/>
    <w:rsid w:val="008C0EE1"/>
    <w:rsid w:val="008C4841"/>
    <w:rsid w:val="008D06F9"/>
    <w:rsid w:val="008D5920"/>
    <w:rsid w:val="00901587"/>
    <w:rsid w:val="00920321"/>
    <w:rsid w:val="00930F18"/>
    <w:rsid w:val="00941D03"/>
    <w:rsid w:val="00950B13"/>
    <w:rsid w:val="009731F7"/>
    <w:rsid w:val="00974C26"/>
    <w:rsid w:val="00976502"/>
    <w:rsid w:val="00984664"/>
    <w:rsid w:val="009B4F71"/>
    <w:rsid w:val="009D13E6"/>
    <w:rsid w:val="009D4FE8"/>
    <w:rsid w:val="009F08FA"/>
    <w:rsid w:val="009F1CE0"/>
    <w:rsid w:val="00A02CD8"/>
    <w:rsid w:val="00A13419"/>
    <w:rsid w:val="00A13DBD"/>
    <w:rsid w:val="00A7125B"/>
    <w:rsid w:val="00A916E6"/>
    <w:rsid w:val="00A95D1B"/>
    <w:rsid w:val="00AA10F4"/>
    <w:rsid w:val="00AA2D85"/>
    <w:rsid w:val="00AB6F79"/>
    <w:rsid w:val="00AB79BB"/>
    <w:rsid w:val="00AC2C88"/>
    <w:rsid w:val="00AE1E6D"/>
    <w:rsid w:val="00AF37C5"/>
    <w:rsid w:val="00B10BE3"/>
    <w:rsid w:val="00B27131"/>
    <w:rsid w:val="00B33884"/>
    <w:rsid w:val="00B429F4"/>
    <w:rsid w:val="00B609CE"/>
    <w:rsid w:val="00B610AC"/>
    <w:rsid w:val="00B840BE"/>
    <w:rsid w:val="00BC0C01"/>
    <w:rsid w:val="00BF0B24"/>
    <w:rsid w:val="00C02CAC"/>
    <w:rsid w:val="00C04A38"/>
    <w:rsid w:val="00C20182"/>
    <w:rsid w:val="00C25108"/>
    <w:rsid w:val="00C26632"/>
    <w:rsid w:val="00C33233"/>
    <w:rsid w:val="00C37186"/>
    <w:rsid w:val="00C56E7A"/>
    <w:rsid w:val="00C80D21"/>
    <w:rsid w:val="00C82E98"/>
    <w:rsid w:val="00C92D2E"/>
    <w:rsid w:val="00C964B9"/>
    <w:rsid w:val="00CA65C2"/>
    <w:rsid w:val="00CB2BE5"/>
    <w:rsid w:val="00CB44F7"/>
    <w:rsid w:val="00CC3206"/>
    <w:rsid w:val="00CD603C"/>
    <w:rsid w:val="00CD7684"/>
    <w:rsid w:val="00D205D5"/>
    <w:rsid w:val="00D466FA"/>
    <w:rsid w:val="00D670CB"/>
    <w:rsid w:val="00D762B4"/>
    <w:rsid w:val="00D8200D"/>
    <w:rsid w:val="00D827A3"/>
    <w:rsid w:val="00D83501"/>
    <w:rsid w:val="00D83F39"/>
    <w:rsid w:val="00D933BF"/>
    <w:rsid w:val="00D9686D"/>
    <w:rsid w:val="00DC1FD5"/>
    <w:rsid w:val="00DC7B9F"/>
    <w:rsid w:val="00DC7DD8"/>
    <w:rsid w:val="00DD2241"/>
    <w:rsid w:val="00DE122A"/>
    <w:rsid w:val="00DE64EE"/>
    <w:rsid w:val="00DF1B76"/>
    <w:rsid w:val="00E01310"/>
    <w:rsid w:val="00E042AE"/>
    <w:rsid w:val="00E0582D"/>
    <w:rsid w:val="00E13707"/>
    <w:rsid w:val="00E13CB9"/>
    <w:rsid w:val="00E1621B"/>
    <w:rsid w:val="00E35791"/>
    <w:rsid w:val="00E3781A"/>
    <w:rsid w:val="00E51672"/>
    <w:rsid w:val="00E6526D"/>
    <w:rsid w:val="00E83FBF"/>
    <w:rsid w:val="00EB1CED"/>
    <w:rsid w:val="00ED415B"/>
    <w:rsid w:val="00ED7DA8"/>
    <w:rsid w:val="00EF367A"/>
    <w:rsid w:val="00F1108D"/>
    <w:rsid w:val="00F2589E"/>
    <w:rsid w:val="00F326AF"/>
    <w:rsid w:val="00F50440"/>
    <w:rsid w:val="00F7765B"/>
    <w:rsid w:val="00F81814"/>
    <w:rsid w:val="00FA1FDF"/>
    <w:rsid w:val="00FA63CF"/>
    <w:rsid w:val="00FF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8ED795"/>
  <w14:defaultImageDpi w14:val="32767"/>
  <w15:chartTrackingRefBased/>
  <w15:docId w15:val="{732AC8D8-BA57-41E8-A0C2-CADA3A4C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AC"/>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7702E7"/>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uiPriority w:val="99"/>
    <w:rsid w:val="00736315"/>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C02CAC"/>
    <w:rPr>
      <w:rFonts w:asciiTheme="majorHAnsi" w:eastAsiaTheme="majorEastAsia" w:hAnsiTheme="majorHAnsi" w:cstheme="majorBidi"/>
      <w:color w:val="2E74B5" w:themeColor="accent1" w:themeShade="BF"/>
      <w:sz w:val="32"/>
      <w:szCs w:val="32"/>
    </w:rPr>
  </w:style>
  <w:style w:type="character" w:styleId="FollowedHyperlink">
    <w:name w:val="FollowedHyperlink"/>
    <w:rsid w:val="00295D42"/>
    <w:rPr>
      <w:b/>
      <w:color w:val="0000FF"/>
      <w:sz w:val="22"/>
      <w:u w:val="none"/>
    </w:rPr>
  </w:style>
  <w:style w:type="paragraph" w:customStyle="1" w:styleId="TitleHyperlink">
    <w:name w:val="TitleHyperlink"/>
    <w:basedOn w:val="ActivityBodyBold"/>
    <w:next w:val="ActivityBody"/>
    <w:qFormat/>
    <w:rsid w:val="000F7D48"/>
    <w:pPr>
      <w:ind w:left="0"/>
    </w:pPr>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AB6F79"/>
    <w:pPr>
      <w:tabs>
        <w:tab w:val="center" w:pos="4680"/>
        <w:tab w:val="right" w:pos="9360"/>
      </w:tabs>
    </w:pPr>
  </w:style>
  <w:style w:type="paragraph" w:customStyle="1" w:styleId="AnalysisQuestionsTN">
    <w:name w:val="AnalysisQuestionsTN"/>
    <w:basedOn w:val="Normal"/>
    <w:link w:val="AnalysisQuestionsTNChar"/>
    <w:qFormat/>
    <w:rsid w:val="00AA10F4"/>
    <w:rPr>
      <w:sz w:val="20"/>
    </w:rPr>
  </w:style>
  <w:style w:type="character" w:customStyle="1" w:styleId="AnalysisQuestionsTNChar">
    <w:name w:val="AnalysisQuestionsTN Char"/>
    <w:basedOn w:val="DefaultParagraphFont"/>
    <w:link w:val="AnalysisQuestionsTN"/>
    <w:rsid w:val="00AF37C5"/>
    <w:rPr>
      <w:rFonts w:ascii="Arial" w:hAnsi="Arial"/>
      <w:sz w:val="20"/>
    </w:rPr>
  </w:style>
  <w:style w:type="character" w:customStyle="1" w:styleId="HeaderChar">
    <w:name w:val="Header Char"/>
    <w:basedOn w:val="DefaultParagraphFont"/>
    <w:link w:val="Header"/>
    <w:uiPriority w:val="99"/>
    <w:rsid w:val="00AB6F79"/>
    <w:rPr>
      <w:rFonts w:ascii="Arial" w:hAnsi="Arial"/>
    </w:rPr>
  </w:style>
  <w:style w:type="paragraph" w:styleId="NormalWeb">
    <w:name w:val="Normal (Web)"/>
    <w:basedOn w:val="Normal"/>
    <w:uiPriority w:val="99"/>
    <w:semiHidden/>
    <w:unhideWhenUsed/>
    <w:rsid w:val="00736315"/>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33884"/>
    <w:rPr>
      <w:sz w:val="16"/>
      <w:szCs w:val="16"/>
    </w:rPr>
  </w:style>
  <w:style w:type="paragraph" w:styleId="CommentText">
    <w:name w:val="annotation text"/>
    <w:basedOn w:val="Normal"/>
    <w:link w:val="CommentTextChar"/>
    <w:uiPriority w:val="99"/>
    <w:semiHidden/>
    <w:unhideWhenUsed/>
    <w:rsid w:val="00B33884"/>
    <w:rPr>
      <w:sz w:val="20"/>
      <w:szCs w:val="20"/>
    </w:rPr>
  </w:style>
  <w:style w:type="character" w:customStyle="1" w:styleId="CommentTextChar">
    <w:name w:val="Comment Text Char"/>
    <w:basedOn w:val="DefaultParagraphFont"/>
    <w:link w:val="CommentText"/>
    <w:uiPriority w:val="99"/>
    <w:semiHidden/>
    <w:rsid w:val="00B33884"/>
    <w:rPr>
      <w:rFonts w:ascii="Arial" w:hAnsi="Arial"/>
      <w:sz w:val="20"/>
      <w:szCs w:val="20"/>
    </w:rPr>
  </w:style>
  <w:style w:type="character" w:customStyle="1" w:styleId="MSAHeadingChar">
    <w:name w:val="MSAHeading Char"/>
    <w:link w:val="MSAHeading"/>
    <w:locked/>
    <w:rsid w:val="00893071"/>
    <w:rPr>
      <w:rFonts w:ascii="Arial" w:eastAsia="Times New Roman" w:hAnsi="Arial" w:cs="Times New Roman"/>
      <w:color w:val="FFFFFF"/>
      <w:sz w:val="40"/>
      <w:szCs w:val="20"/>
      <w:shd w:val="clear" w:color="auto" w:fill="A50521"/>
    </w:rPr>
  </w:style>
  <w:style w:type="paragraph" w:customStyle="1" w:styleId="MSAHeading">
    <w:name w:val="MSAHeading"/>
    <w:basedOn w:val="Normal"/>
    <w:link w:val="MSAHeadingChar"/>
    <w:qFormat/>
    <w:rsid w:val="00893071"/>
    <w:pPr>
      <w:shd w:val="clear" w:color="auto" w:fill="A50521"/>
    </w:pPr>
    <w:rPr>
      <w:rFonts w:eastAsia="Times New Roman" w:cs="Times New Roman"/>
      <w:color w:val="FFFFFF"/>
      <w:sz w:val="40"/>
      <w:szCs w:val="20"/>
    </w:rPr>
  </w:style>
  <w:style w:type="paragraph" w:customStyle="1" w:styleId="AFNRHeading">
    <w:name w:val="AFNRHeading"/>
    <w:basedOn w:val="MSAHeading"/>
    <w:link w:val="AFNRHeadingChar"/>
    <w:qFormat/>
    <w:rsid w:val="00C02CAC"/>
    <w:pPr>
      <w:shd w:val="clear" w:color="auto" w:fill="FFFF1D"/>
    </w:pPr>
    <w:rPr>
      <w:color w:val="auto"/>
    </w:rPr>
  </w:style>
  <w:style w:type="paragraph" w:customStyle="1" w:styleId="ASPHeading">
    <w:name w:val="ASPHeading"/>
    <w:basedOn w:val="MSAHeading"/>
    <w:link w:val="ASPHeadingChar"/>
    <w:qFormat/>
    <w:rsid w:val="00C02CAC"/>
    <w:pPr>
      <w:shd w:val="clear" w:color="auto" w:fill="92D050"/>
    </w:pPr>
  </w:style>
  <w:style w:type="character" w:customStyle="1" w:styleId="AFNRHeadingChar">
    <w:name w:val="AFNRHeading Char"/>
    <w:basedOn w:val="MSAHeadingChar"/>
    <w:link w:val="AFNRHeading"/>
    <w:rsid w:val="00C02CAC"/>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C02CAC"/>
    <w:pPr>
      <w:shd w:val="clear" w:color="auto" w:fill="FF6600"/>
    </w:pPr>
  </w:style>
  <w:style w:type="character" w:customStyle="1" w:styleId="ASPHeadingChar">
    <w:name w:val="ASPHeading Char"/>
    <w:basedOn w:val="MSAHeadingChar"/>
    <w:link w:val="ASPHeading"/>
    <w:rsid w:val="00C02CAC"/>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C02CAC"/>
    <w:pPr>
      <w:shd w:val="clear" w:color="auto" w:fill="C4884C"/>
    </w:pPr>
  </w:style>
  <w:style w:type="character" w:customStyle="1" w:styleId="ASAHeadingChar">
    <w:name w:val="ASAHeading Char"/>
    <w:basedOn w:val="MSAHeadingChar"/>
    <w:link w:val="ASAHeading"/>
    <w:rsid w:val="00C02CAC"/>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C02CAC"/>
    <w:pPr>
      <w:shd w:val="clear" w:color="auto" w:fill="FF0505"/>
    </w:pPr>
  </w:style>
  <w:style w:type="character" w:customStyle="1" w:styleId="NREHeadingChar">
    <w:name w:val="NREHeading Char"/>
    <w:basedOn w:val="MSAHeadingChar"/>
    <w:link w:val="NREHeading"/>
    <w:rsid w:val="00C02CAC"/>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C02CAC"/>
    <w:pPr>
      <w:shd w:val="clear" w:color="auto" w:fill="4C603C"/>
    </w:pPr>
  </w:style>
  <w:style w:type="character" w:customStyle="1" w:styleId="APTHeadingChar">
    <w:name w:val="APT Heading Char"/>
    <w:basedOn w:val="MSAHeadingChar"/>
    <w:link w:val="APTHeading"/>
    <w:rsid w:val="00C02CAC"/>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C02CAC"/>
    <w:pPr>
      <w:shd w:val="clear" w:color="auto" w:fill="F5E571"/>
    </w:pPr>
    <w:rPr>
      <w:color w:val="auto"/>
    </w:rPr>
  </w:style>
  <w:style w:type="character" w:customStyle="1" w:styleId="ESIHeadingChar">
    <w:name w:val="ESIHeading Char"/>
    <w:basedOn w:val="MSAHeadingChar"/>
    <w:link w:val="ESIHeading"/>
    <w:rsid w:val="00C02CAC"/>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C02CAC"/>
    <w:pPr>
      <w:shd w:val="clear" w:color="auto" w:fill="9966FF"/>
    </w:pPr>
  </w:style>
  <w:style w:type="character" w:customStyle="1" w:styleId="APBHeadingChar">
    <w:name w:val="APBHeading Char"/>
    <w:basedOn w:val="MSAHeadingChar"/>
    <w:link w:val="APBHeading"/>
    <w:rsid w:val="00C02CAC"/>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C02CAC"/>
    <w:pPr>
      <w:shd w:val="clear" w:color="auto" w:fill="4FC4FF"/>
    </w:pPr>
  </w:style>
  <w:style w:type="character" w:customStyle="1" w:styleId="FSSHeadingChar">
    <w:name w:val="FSSHeading Char"/>
    <w:basedOn w:val="MSAHeadingChar"/>
    <w:link w:val="FSSHeading"/>
    <w:rsid w:val="00C02CAC"/>
    <w:rPr>
      <w:rFonts w:ascii="Arial" w:eastAsia="Times New Roman" w:hAnsi="Arial" w:cs="Times New Roman"/>
      <w:color w:val="FFFFFF"/>
      <w:sz w:val="40"/>
      <w:szCs w:val="20"/>
      <w:shd w:val="clear" w:color="auto" w:fill="9966FF"/>
    </w:rPr>
  </w:style>
  <w:style w:type="character" w:customStyle="1" w:styleId="ARDHeadingChar">
    <w:name w:val="ARDHeading Char"/>
    <w:basedOn w:val="MSAHeadingChar"/>
    <w:link w:val="ARDHeading"/>
    <w:rsid w:val="00C02CAC"/>
    <w:rPr>
      <w:rFonts w:ascii="Arial" w:eastAsia="Times New Roman" w:hAnsi="Arial" w:cs="Times New Roman"/>
      <w:color w:val="FFFFFF"/>
      <w:sz w:val="40"/>
      <w:szCs w:val="20"/>
      <w:shd w:val="clear" w:color="auto" w:fill="4FC4FF"/>
    </w:rPr>
  </w:style>
  <w:style w:type="paragraph" w:customStyle="1" w:styleId="CASEHeading">
    <w:name w:val="CASEHeading"/>
    <w:basedOn w:val="MSAHeading"/>
    <w:link w:val="CASEHeadingChar"/>
    <w:qFormat/>
    <w:rsid w:val="00C02CAC"/>
    <w:pPr>
      <w:shd w:val="clear" w:color="auto" w:fill="0000FF"/>
    </w:pPr>
  </w:style>
  <w:style w:type="character" w:customStyle="1" w:styleId="CASEHeadingChar">
    <w:name w:val="CASEHeading Char"/>
    <w:basedOn w:val="MSAHeadingChar"/>
    <w:link w:val="CASEHeading"/>
    <w:rsid w:val="00C02CAC"/>
    <w:rPr>
      <w:rFonts w:ascii="Arial" w:eastAsia="Times New Roman" w:hAnsi="Arial" w:cs="Times New Roman"/>
      <w:color w:val="FFFFFF"/>
      <w:sz w:val="40"/>
      <w:szCs w:val="20"/>
      <w:shd w:val="clear" w:color="auto" w:fill="0000FF"/>
    </w:rPr>
  </w:style>
  <w:style w:type="character" w:customStyle="1" w:styleId="italic0">
    <w:name w:val="italic"/>
    <w:basedOn w:val="DefaultParagraphFont"/>
    <w:rsid w:val="0077057B"/>
  </w:style>
  <w:style w:type="character" w:styleId="PlaceholderText">
    <w:name w:val="Placeholder Text"/>
    <w:basedOn w:val="DefaultParagraphFont"/>
    <w:uiPriority w:val="99"/>
    <w:semiHidden/>
    <w:rsid w:val="00772741"/>
    <w:rPr>
      <w:color w:val="808080"/>
    </w:rPr>
  </w:style>
  <w:style w:type="paragraph" w:customStyle="1" w:styleId="AnalysisQuestionAnswers">
    <w:name w:val="AnalysisQuestionAnswers"/>
    <w:basedOn w:val="Normal"/>
    <w:qFormat/>
    <w:rsid w:val="00DC7B9F"/>
    <w:rPr>
      <w:rFonts w:eastAsia="Times New Roman" w:cs="Times New Roman"/>
      <w:i/>
      <w:color w:val="FF0000"/>
      <w:sz w:val="20"/>
      <w:szCs w:val="24"/>
    </w:rPr>
  </w:style>
  <w:style w:type="character" w:styleId="UnresolvedMention">
    <w:name w:val="Unresolved Mention"/>
    <w:basedOn w:val="DefaultParagraphFont"/>
    <w:uiPriority w:val="99"/>
    <w:semiHidden/>
    <w:unhideWhenUsed/>
    <w:rsid w:val="005A3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364">
      <w:bodyDiv w:val="1"/>
      <w:marLeft w:val="0"/>
      <w:marRight w:val="0"/>
      <w:marTop w:val="0"/>
      <w:marBottom w:val="0"/>
      <w:divBdr>
        <w:top w:val="none" w:sz="0" w:space="0" w:color="auto"/>
        <w:left w:val="none" w:sz="0" w:space="0" w:color="auto"/>
        <w:bottom w:val="none" w:sz="0" w:space="0" w:color="auto"/>
        <w:right w:val="none" w:sz="0" w:space="0" w:color="auto"/>
      </w:divBdr>
    </w:div>
    <w:div w:id="475496061">
      <w:bodyDiv w:val="1"/>
      <w:marLeft w:val="0"/>
      <w:marRight w:val="0"/>
      <w:marTop w:val="0"/>
      <w:marBottom w:val="0"/>
      <w:divBdr>
        <w:top w:val="none" w:sz="0" w:space="0" w:color="auto"/>
        <w:left w:val="none" w:sz="0" w:space="0" w:color="auto"/>
        <w:bottom w:val="none" w:sz="0" w:space="0" w:color="auto"/>
        <w:right w:val="none" w:sz="0" w:space="0" w:color="auto"/>
      </w:divBdr>
    </w:div>
    <w:div w:id="550194713">
      <w:bodyDiv w:val="1"/>
      <w:marLeft w:val="0"/>
      <w:marRight w:val="0"/>
      <w:marTop w:val="0"/>
      <w:marBottom w:val="0"/>
      <w:divBdr>
        <w:top w:val="none" w:sz="0" w:space="0" w:color="auto"/>
        <w:left w:val="none" w:sz="0" w:space="0" w:color="auto"/>
        <w:bottom w:val="none" w:sz="0" w:space="0" w:color="auto"/>
        <w:right w:val="none" w:sz="0" w:space="0" w:color="auto"/>
      </w:divBdr>
    </w:div>
    <w:div w:id="581724911">
      <w:bodyDiv w:val="1"/>
      <w:marLeft w:val="0"/>
      <w:marRight w:val="0"/>
      <w:marTop w:val="0"/>
      <w:marBottom w:val="0"/>
      <w:divBdr>
        <w:top w:val="none" w:sz="0" w:space="0" w:color="auto"/>
        <w:left w:val="none" w:sz="0" w:space="0" w:color="auto"/>
        <w:bottom w:val="none" w:sz="0" w:space="0" w:color="auto"/>
        <w:right w:val="none" w:sz="0" w:space="0" w:color="auto"/>
      </w:divBdr>
    </w:div>
    <w:div w:id="1081174870">
      <w:bodyDiv w:val="1"/>
      <w:marLeft w:val="0"/>
      <w:marRight w:val="0"/>
      <w:marTop w:val="0"/>
      <w:marBottom w:val="0"/>
      <w:divBdr>
        <w:top w:val="none" w:sz="0" w:space="0" w:color="auto"/>
        <w:left w:val="none" w:sz="0" w:space="0" w:color="auto"/>
        <w:bottom w:val="none" w:sz="0" w:space="0" w:color="auto"/>
        <w:right w:val="none" w:sz="0" w:space="0" w:color="auto"/>
      </w:divBdr>
    </w:div>
    <w:div w:id="1236010611">
      <w:bodyDiv w:val="1"/>
      <w:marLeft w:val="0"/>
      <w:marRight w:val="0"/>
      <w:marTop w:val="0"/>
      <w:marBottom w:val="0"/>
      <w:divBdr>
        <w:top w:val="none" w:sz="0" w:space="0" w:color="auto"/>
        <w:left w:val="none" w:sz="0" w:space="0" w:color="auto"/>
        <w:bottom w:val="none" w:sz="0" w:space="0" w:color="auto"/>
        <w:right w:val="none" w:sz="0" w:space="0" w:color="auto"/>
      </w:divBdr>
    </w:div>
    <w:div w:id="1702706794">
      <w:bodyDiv w:val="1"/>
      <w:marLeft w:val="0"/>
      <w:marRight w:val="0"/>
      <w:marTop w:val="0"/>
      <w:marBottom w:val="0"/>
      <w:divBdr>
        <w:top w:val="none" w:sz="0" w:space="0" w:color="auto"/>
        <w:left w:val="none" w:sz="0" w:space="0" w:color="auto"/>
        <w:bottom w:val="none" w:sz="0" w:space="0" w:color="auto"/>
        <w:right w:val="none" w:sz="0" w:space="0" w:color="auto"/>
      </w:divBdr>
    </w:div>
    <w:div w:id="20126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seesystems.com/store/simulations/food-chain.aspx" TargetMode="External"/><Relationship Id="rId18" Type="http://schemas.openxmlformats.org/officeDocument/2006/relationships/hyperlink" Target="Carrying_Capacity.st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ESI_StudentDocuments/ESI%20Lesson2.2%20EcosystemBalance/Lesson2_2Check_Understanding.pdf" TargetMode="External"/><Relationship Id="rId7" Type="http://schemas.openxmlformats.org/officeDocument/2006/relationships/endnotes" Target="endnotes.xml"/><Relationship Id="rId12" Type="http://schemas.openxmlformats.org/officeDocument/2006/relationships/hyperlink" Target="../../ESI_StudentDocuments/ESI%20Lesson2.2%20EcosystemBalance/Activity2_2_1Interdependent_Organisms.pdf" TargetMode="External"/><Relationship Id="rId17" Type="http://schemas.openxmlformats.org/officeDocument/2006/relationships/hyperlink" Target="../../ESI_StudentDocuments/ESI%20Lesson2.2%20EcosystemBalance/Activity2_2_3Productivity%20Predictio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Deer_Herd.stmx"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xchange.iseesystems.com/login"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Lynx_Hare.stmx" TargetMode="External"/><Relationship Id="rId4" Type="http://schemas.openxmlformats.org/officeDocument/2006/relationships/settings" Target="settings.xml"/><Relationship Id="rId9" Type="http://schemas.openxmlformats.org/officeDocument/2006/relationships/hyperlink" Target="Lesson2_2Ecosystem_Balance.pdf" TargetMode="External"/><Relationship Id="rId14" Type="http://schemas.openxmlformats.org/officeDocument/2006/relationships/hyperlink" Target="../../ESI_StudentDocuments/ESI%20Lesson2.2%20EcosystemBalance/Activity2_2_2%20Population_Model.pdf" TargetMode="External"/><Relationship Id="rId22" Type="http://schemas.openxmlformats.org/officeDocument/2006/relationships/hyperlink" Target="Lesson2_2Check_Understanding_K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Teacher_Note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D087-9C02-4848-A106-906B5CBC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ESI_Teacher_Notes_Template</Template>
  <TotalTime>0</TotalTime>
  <Pages>5</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Lesson X.X Teacher Notes</vt:lpstr>
    </vt:vector>
  </TitlesOfParts>
  <Manager>Nancy Trivette</Manager>
  <Company>Curriculum for Agricultural Science Education</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2.2 Teacher Notes</dc:title>
  <dc:subject>ESI - Unit 2 - Lesson 2.2 Ecosystem Balance</dc:subject>
  <dc:creator>John McGinity;Carl Aakre;Melanie Bloom</dc:creator>
  <cp:keywords/>
  <dc:description/>
  <cp:lastModifiedBy>John Bergin</cp:lastModifiedBy>
  <cp:revision>2</cp:revision>
  <dcterms:created xsi:type="dcterms:W3CDTF">2021-06-14T22:31:00Z</dcterms:created>
  <dcterms:modified xsi:type="dcterms:W3CDTF">2021-06-14T22:31:00Z</dcterms:modified>
</cp:coreProperties>
</file>